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E8B0E" w14:textId="71F6DD8A" w:rsidR="00946123" w:rsidRPr="00946123" w:rsidRDefault="00946123" w:rsidP="00946123">
      <w:pPr>
        <w:jc w:val="center"/>
        <w:rPr>
          <w:rFonts w:ascii="Times New Roman" w:hAnsi="Times New Roman" w:cs="Times New Roman"/>
          <w:b/>
          <w:bCs/>
          <w:sz w:val="36"/>
          <w:szCs w:val="36"/>
        </w:rPr>
      </w:pPr>
      <w:r w:rsidRPr="00946123">
        <w:rPr>
          <w:rFonts w:ascii="Times New Roman" w:hAnsi="Times New Roman" w:cs="Times New Roman"/>
          <w:b/>
          <w:bCs/>
          <w:color w:val="201F1E"/>
          <w:sz w:val="36"/>
          <w:szCs w:val="36"/>
          <w:shd w:val="clear" w:color="auto" w:fill="FFFFFF"/>
        </w:rPr>
        <w:t>Protecting Academic Integrity in the Online Era</w:t>
      </w:r>
    </w:p>
    <w:p w14:paraId="1901005F" w14:textId="77777777" w:rsidR="00946123" w:rsidRDefault="00946123"/>
    <w:p w14:paraId="549FF32A" w14:textId="77777777" w:rsidR="00946123" w:rsidRDefault="00946123"/>
    <w:p w14:paraId="570DF97F" w14:textId="77777777" w:rsidR="00946123" w:rsidRPr="00946123" w:rsidRDefault="00946123" w:rsidP="00946123">
      <w:pPr>
        <w:pStyle w:val="Title2"/>
        <w:spacing w:line="240" w:lineRule="auto"/>
        <w:rPr>
          <w:rFonts w:ascii="Times New Roman" w:hAnsi="Times New Roman" w:cs="Times New Roman"/>
          <w:b/>
          <w:bCs/>
        </w:rPr>
      </w:pPr>
      <w:r w:rsidRPr="00946123">
        <w:rPr>
          <w:rFonts w:ascii="Times New Roman" w:hAnsi="Times New Roman" w:cs="Times New Roman"/>
          <w:b/>
          <w:bCs/>
        </w:rPr>
        <w:t>Authors</w:t>
      </w:r>
    </w:p>
    <w:p w14:paraId="4E2972C6" w14:textId="5971E51D" w:rsidR="00946123" w:rsidRDefault="00946123" w:rsidP="00946123">
      <w:pPr>
        <w:pStyle w:val="Title2"/>
        <w:spacing w:line="240" w:lineRule="auto"/>
        <w:rPr>
          <w:rFonts w:ascii="Times New Roman" w:hAnsi="Times New Roman" w:cs="Times New Roman"/>
        </w:rPr>
      </w:pPr>
    </w:p>
    <w:p w14:paraId="016F81A7" w14:textId="77777777" w:rsidR="00B82FC8" w:rsidRPr="00946123" w:rsidRDefault="00B82FC8" w:rsidP="00946123">
      <w:pPr>
        <w:pStyle w:val="Title2"/>
        <w:spacing w:line="240" w:lineRule="auto"/>
        <w:rPr>
          <w:rFonts w:ascii="Times New Roman" w:hAnsi="Times New Roman" w:cs="Times New Roman"/>
        </w:rPr>
      </w:pPr>
    </w:p>
    <w:p w14:paraId="48123101" w14:textId="3DFCC654" w:rsidR="00946123" w:rsidRPr="00B82FC8" w:rsidRDefault="00946123" w:rsidP="00B82FC8">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rPr>
      </w:pPr>
      <w:r w:rsidRPr="00B82FC8">
        <w:rPr>
          <w:rFonts w:ascii="Times New Roman" w:eastAsia="Times New Roman" w:hAnsi="Times New Roman" w:cs="Times New Roman"/>
          <w:color w:val="000000"/>
          <w:sz w:val="24"/>
          <w:szCs w:val="24"/>
          <w:bdr w:val="none" w:sz="0" w:space="0" w:color="auto" w:frame="1"/>
        </w:rPr>
        <w:t xml:space="preserve">Jill </w:t>
      </w:r>
      <w:r w:rsidR="00B82FC8">
        <w:rPr>
          <w:rFonts w:ascii="Times New Roman" w:eastAsia="Times New Roman" w:hAnsi="Times New Roman" w:cs="Times New Roman"/>
          <w:color w:val="000000"/>
          <w:sz w:val="24"/>
          <w:szCs w:val="24"/>
          <w:bdr w:val="none" w:sz="0" w:space="0" w:color="auto" w:frame="1"/>
        </w:rPr>
        <w:t xml:space="preserve">M. </w:t>
      </w:r>
      <w:r w:rsidRPr="00B82FC8">
        <w:rPr>
          <w:rFonts w:ascii="Times New Roman" w:eastAsia="Times New Roman" w:hAnsi="Times New Roman" w:cs="Times New Roman"/>
          <w:color w:val="000000"/>
          <w:sz w:val="24"/>
          <w:szCs w:val="24"/>
          <w:bdr w:val="none" w:sz="0" w:space="0" w:color="auto" w:frame="1"/>
        </w:rPr>
        <w:t>Simpson</w:t>
      </w:r>
      <w:r w:rsidR="00B82FC8" w:rsidRPr="00B82FC8">
        <w:rPr>
          <w:rFonts w:ascii="Times New Roman" w:eastAsia="Times New Roman" w:hAnsi="Times New Roman" w:cs="Times New Roman"/>
          <w:color w:val="000000"/>
          <w:sz w:val="24"/>
          <w:szCs w:val="24"/>
          <w:bdr w:val="none" w:sz="0" w:space="0" w:color="auto" w:frame="1"/>
        </w:rPr>
        <w:t>, Ph.D.*</w:t>
      </w:r>
    </w:p>
    <w:p w14:paraId="3BD5E242" w14:textId="77777777" w:rsidR="00B82FC8" w:rsidRPr="00B82FC8" w:rsidRDefault="00B82FC8" w:rsidP="00B82FC8">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rPr>
      </w:pPr>
      <w:r w:rsidRPr="00B82FC8">
        <w:rPr>
          <w:rFonts w:ascii="Times New Roman" w:eastAsia="Times New Roman" w:hAnsi="Times New Roman" w:cs="Times New Roman"/>
          <w:color w:val="000000"/>
          <w:sz w:val="24"/>
          <w:szCs w:val="24"/>
          <w:bdr w:val="none" w:sz="0" w:space="0" w:color="auto" w:frame="1"/>
        </w:rPr>
        <w:t>University of North Alabama,</w:t>
      </w:r>
    </w:p>
    <w:p w14:paraId="73E4A985" w14:textId="1E3E53AA" w:rsidR="00B82FC8" w:rsidRDefault="00B82FC8" w:rsidP="00B82FC8">
      <w:pPr>
        <w:shd w:val="clear" w:color="auto" w:fill="FFFFFF"/>
        <w:spacing w:after="0" w:line="240" w:lineRule="auto"/>
        <w:jc w:val="center"/>
        <w:rPr>
          <w:rFonts w:ascii="Times New Roman" w:eastAsia="Times New Roman" w:hAnsi="Times New Roman" w:cs="Times New Roman"/>
          <w:color w:val="201F1E"/>
          <w:sz w:val="24"/>
          <w:szCs w:val="24"/>
        </w:rPr>
      </w:pPr>
      <w:r w:rsidRPr="00946123">
        <w:rPr>
          <w:rFonts w:ascii="Times New Roman" w:eastAsia="Times New Roman" w:hAnsi="Times New Roman" w:cs="Times New Roman"/>
          <w:color w:val="201F1E"/>
          <w:sz w:val="24"/>
          <w:szCs w:val="24"/>
        </w:rPr>
        <w:t> </w:t>
      </w:r>
      <w:hyperlink r:id="rId8" w:tgtFrame="_blank" w:history="1">
        <w:r w:rsidRPr="00946123">
          <w:rPr>
            <w:rFonts w:ascii="Times New Roman" w:eastAsia="Times New Roman" w:hAnsi="Times New Roman" w:cs="Times New Roman"/>
            <w:color w:val="0000FF"/>
            <w:sz w:val="24"/>
            <w:szCs w:val="24"/>
            <w:u w:val="single"/>
            <w:bdr w:val="none" w:sz="0" w:space="0" w:color="auto" w:frame="1"/>
          </w:rPr>
          <w:t>jmsimpson1@una.edu</w:t>
        </w:r>
      </w:hyperlink>
    </w:p>
    <w:p w14:paraId="581C63AB" w14:textId="654AD602" w:rsidR="00B82FC8" w:rsidRDefault="00B82FC8" w:rsidP="00B82FC8">
      <w:pPr>
        <w:shd w:val="clear" w:color="auto" w:fill="FFFFFF"/>
        <w:spacing w:after="0" w:line="240" w:lineRule="auto"/>
        <w:jc w:val="center"/>
        <w:rPr>
          <w:rFonts w:ascii="Times New Roman" w:eastAsia="Times New Roman" w:hAnsi="Times New Roman" w:cs="Times New Roman"/>
          <w:color w:val="201F1E"/>
          <w:sz w:val="24"/>
          <w:szCs w:val="24"/>
        </w:rPr>
      </w:pPr>
    </w:p>
    <w:p w14:paraId="030106E3" w14:textId="77777777" w:rsidR="00B82FC8" w:rsidRDefault="00B82FC8" w:rsidP="00B82FC8">
      <w:pPr>
        <w:shd w:val="clear" w:color="auto" w:fill="FFFFFF"/>
        <w:spacing w:after="0" w:line="240" w:lineRule="auto"/>
        <w:jc w:val="center"/>
        <w:rPr>
          <w:rFonts w:ascii="Times New Roman" w:eastAsia="Times New Roman" w:hAnsi="Times New Roman" w:cs="Times New Roman"/>
          <w:color w:val="201F1E"/>
          <w:sz w:val="24"/>
          <w:szCs w:val="24"/>
        </w:rPr>
      </w:pPr>
    </w:p>
    <w:p w14:paraId="2FB03176" w14:textId="3BAFD755" w:rsidR="00B82FC8" w:rsidRDefault="00B82FC8" w:rsidP="00B82FC8">
      <w:pPr>
        <w:shd w:val="clear" w:color="auto" w:fill="FFFFFF"/>
        <w:spacing w:after="0" w:line="240" w:lineRule="auto"/>
        <w:jc w:val="center"/>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Thomas M. Lovett, J.D.</w:t>
      </w:r>
    </w:p>
    <w:p w14:paraId="63E4AA13" w14:textId="089F2AD2" w:rsidR="00B82FC8" w:rsidRDefault="00B82FC8" w:rsidP="00B82FC8">
      <w:pPr>
        <w:shd w:val="clear" w:color="auto" w:fill="FFFFFF"/>
        <w:spacing w:after="0" w:line="240" w:lineRule="auto"/>
        <w:jc w:val="center"/>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University of North Alabama</w:t>
      </w:r>
    </w:p>
    <w:p w14:paraId="5D3A6AFE" w14:textId="04B31575" w:rsidR="00B82FC8" w:rsidRDefault="00B82FC8" w:rsidP="00B82FC8">
      <w:pPr>
        <w:shd w:val="clear" w:color="auto" w:fill="FFFFFF"/>
        <w:spacing w:after="0" w:line="240" w:lineRule="auto"/>
        <w:jc w:val="center"/>
        <w:rPr>
          <w:rFonts w:ascii="Times New Roman" w:eastAsia="Times New Roman" w:hAnsi="Times New Roman" w:cs="Times New Roman"/>
          <w:color w:val="201F1E"/>
          <w:sz w:val="24"/>
          <w:szCs w:val="24"/>
        </w:rPr>
      </w:pPr>
      <w:hyperlink r:id="rId9" w:history="1">
        <w:r w:rsidRPr="006F03E3">
          <w:rPr>
            <w:rStyle w:val="Hyperlink"/>
            <w:rFonts w:ascii="Times New Roman" w:eastAsia="Times New Roman" w:hAnsi="Times New Roman" w:cs="Times New Roman"/>
            <w:sz w:val="24"/>
            <w:szCs w:val="24"/>
          </w:rPr>
          <w:t>tmlovett@una.edu</w:t>
        </w:r>
      </w:hyperlink>
    </w:p>
    <w:p w14:paraId="794DEC50" w14:textId="77777777" w:rsidR="00B82FC8" w:rsidRPr="00B82FC8" w:rsidRDefault="00B82FC8" w:rsidP="00B82FC8">
      <w:pPr>
        <w:shd w:val="clear" w:color="auto" w:fill="FFFFFF"/>
        <w:spacing w:after="0" w:line="240" w:lineRule="auto"/>
        <w:jc w:val="center"/>
        <w:rPr>
          <w:rFonts w:ascii="Times New Roman" w:eastAsia="Times New Roman" w:hAnsi="Times New Roman" w:cs="Times New Roman"/>
          <w:color w:val="201F1E"/>
          <w:sz w:val="24"/>
          <w:szCs w:val="24"/>
        </w:rPr>
      </w:pPr>
    </w:p>
    <w:p w14:paraId="13D98F39" w14:textId="1C58450B" w:rsidR="00B82FC8" w:rsidRDefault="00B82FC8" w:rsidP="00B82FC8">
      <w:pPr>
        <w:shd w:val="clear" w:color="auto" w:fill="FFFFFF"/>
        <w:spacing w:after="0" w:line="240" w:lineRule="auto"/>
        <w:jc w:val="center"/>
        <w:rPr>
          <w:rFonts w:ascii="Calibri" w:eastAsia="Times New Roman" w:hAnsi="Calibri" w:cs="Calibri"/>
          <w:color w:val="201F1E"/>
          <w:sz w:val="24"/>
          <w:szCs w:val="24"/>
        </w:rPr>
      </w:pPr>
    </w:p>
    <w:p w14:paraId="3857A195" w14:textId="73D306F9" w:rsidR="00243FD5" w:rsidRPr="00B71905" w:rsidRDefault="00243FD5" w:rsidP="00C82599">
      <w:pPr>
        <w:pStyle w:val="JOBIEMainHeadings"/>
        <w:keepNext/>
      </w:pPr>
      <w:r w:rsidRPr="00B71905">
        <w:t>Abstract</w:t>
      </w:r>
    </w:p>
    <w:p w14:paraId="3B8FB3A0" w14:textId="6F0AF2E7" w:rsidR="00B25D7E" w:rsidRDefault="00DD7FD1" w:rsidP="00B25D7E">
      <w:pPr>
        <w:rPr>
          <w:rStyle w:val="JOBIEParagraphChar"/>
        </w:rPr>
      </w:pPr>
      <w:r w:rsidRPr="00B71905">
        <w:rPr>
          <w:rStyle w:val="JOBIEParagraphChar"/>
        </w:rPr>
        <w:t xml:space="preserve">Institutions of higher education are concerned that academic honesty violations undermine the integrity of their online degree programs (D’Souza </w:t>
      </w:r>
      <w:r w:rsidR="00273206">
        <w:rPr>
          <w:rStyle w:val="JOBIEParagraphChar"/>
        </w:rPr>
        <w:t>&amp;</w:t>
      </w:r>
      <w:r w:rsidRPr="00B71905">
        <w:rPr>
          <w:rStyle w:val="JOBIEParagraphChar"/>
        </w:rPr>
        <w:t xml:space="preserve"> </w:t>
      </w:r>
      <w:proofErr w:type="spellStart"/>
      <w:r w:rsidRPr="00B71905">
        <w:rPr>
          <w:rStyle w:val="JOBIEParagraphChar"/>
        </w:rPr>
        <w:t>Siegfeldt</w:t>
      </w:r>
      <w:proofErr w:type="spellEnd"/>
      <w:r w:rsidRPr="00B71905">
        <w:rPr>
          <w:rStyle w:val="JOBIEParagraphChar"/>
        </w:rPr>
        <w:t xml:space="preserve">, 2017). </w:t>
      </w:r>
      <w:proofErr w:type="gramStart"/>
      <w:r w:rsidRPr="00B71905">
        <w:rPr>
          <w:rStyle w:val="JOBIEParagraphChar"/>
        </w:rPr>
        <w:t>In an effort to</w:t>
      </w:r>
      <w:proofErr w:type="gramEnd"/>
      <w:r w:rsidRPr="00B71905">
        <w:rPr>
          <w:rStyle w:val="JOBIEParagraphChar"/>
        </w:rPr>
        <w:t xml:space="preserve"> combat cheating, many institutions are requiring remote proctoring software for online course exams. </w:t>
      </w:r>
      <w:r w:rsidR="00ED5B86">
        <w:rPr>
          <w:rStyle w:val="JOBIEParagraphChar"/>
        </w:rPr>
        <w:t xml:space="preserve">The </w:t>
      </w:r>
      <w:r w:rsidR="00ED5B86" w:rsidRPr="00B71905">
        <w:rPr>
          <w:rStyle w:val="JOBIEParagraphChar"/>
        </w:rPr>
        <w:t>College of Business</w:t>
      </w:r>
      <w:r w:rsidR="00ED5B86">
        <w:rPr>
          <w:rStyle w:val="JOBIEParagraphChar"/>
        </w:rPr>
        <w:t xml:space="preserve"> from a</w:t>
      </w:r>
      <w:r w:rsidR="00ED5B86" w:rsidRPr="00B3057E">
        <w:rPr>
          <w:rStyle w:val="JOBIEParagraphChar"/>
        </w:rPr>
        <w:t xml:space="preserve"> mid-size, regional university in the southeast </w:t>
      </w:r>
      <w:r w:rsidRPr="00B71905">
        <w:rPr>
          <w:rStyle w:val="JOBIEParagraphChar"/>
        </w:rPr>
        <w:t xml:space="preserve">tried </w:t>
      </w:r>
      <w:r w:rsidR="006D633A">
        <w:rPr>
          <w:rStyle w:val="JOBIEParagraphChar"/>
        </w:rPr>
        <w:t>several</w:t>
      </w:r>
      <w:r w:rsidRPr="00B71905">
        <w:rPr>
          <w:rStyle w:val="JOBIEParagraphChar"/>
        </w:rPr>
        <w:t xml:space="preserve"> online proctoring solutions over the past few years, including automated proctoring, recorded proctoring, and live proctoring. </w:t>
      </w:r>
      <w:r w:rsidR="001503BD" w:rsidRPr="001503BD">
        <w:rPr>
          <w:rStyle w:val="JOBIEParagraphChar"/>
        </w:rPr>
        <w:t>This study focused on one aspect--the relationship between student exam means and online proctoring solutions as vehicles to protect academic integrity and to better ensure that student test scores more accurately reflect knowledge gains.</w:t>
      </w:r>
      <w:r w:rsidR="001503BD">
        <w:rPr>
          <w:rStyle w:val="JOBIEParagraphChar"/>
        </w:rPr>
        <w:t xml:space="preserve"> </w:t>
      </w:r>
      <w:r w:rsidR="00B25D7E">
        <w:rPr>
          <w:rStyle w:val="JOBIEParagraphChar"/>
        </w:rPr>
        <w:t>Current research suggests that as the level of proctoring increases the level of academic dishonesty decreases (</w:t>
      </w:r>
      <w:proofErr w:type="spellStart"/>
      <w:r w:rsidR="00B25D7E">
        <w:rPr>
          <w:rStyle w:val="JOBIEParagraphChar"/>
        </w:rPr>
        <w:t>Hylton</w:t>
      </w:r>
      <w:proofErr w:type="spellEnd"/>
      <w:r w:rsidR="00B25D7E">
        <w:rPr>
          <w:rStyle w:val="JOBIEParagraphChar"/>
        </w:rPr>
        <w:t xml:space="preserve">, Levy, &amp; </w:t>
      </w:r>
      <w:proofErr w:type="spellStart"/>
      <w:r w:rsidR="00B25D7E">
        <w:rPr>
          <w:rStyle w:val="JOBIEParagraphChar"/>
        </w:rPr>
        <w:t>Dringus</w:t>
      </w:r>
      <w:proofErr w:type="spellEnd"/>
      <w:r w:rsidR="00B25D7E">
        <w:rPr>
          <w:rStyle w:val="JOBIEParagraphChar"/>
        </w:rPr>
        <w:t>, 2016). However, the relevance of this research is in showing that recorded proctoring, with the assistance of artificial intelligence, can be just as effective as live one-on-one proctoring.</w:t>
      </w:r>
    </w:p>
    <w:p w14:paraId="53AB55A6" w14:textId="77777777" w:rsidR="004F3178" w:rsidRDefault="004F3178" w:rsidP="00BA0646">
      <w:pPr>
        <w:pStyle w:val="JOBIEParagraph"/>
        <w:rPr>
          <w:i/>
          <w:iCs/>
        </w:rPr>
      </w:pPr>
    </w:p>
    <w:p w14:paraId="052516D2" w14:textId="57E3A7DB" w:rsidR="00F1745F" w:rsidRDefault="004F3178" w:rsidP="00BA0646">
      <w:pPr>
        <w:pStyle w:val="JOBIEParagraph"/>
      </w:pPr>
      <w:bookmarkStart w:id="0" w:name="_GoBack"/>
      <w:bookmarkEnd w:id="0"/>
      <w:r>
        <w:rPr>
          <w:i/>
          <w:iCs/>
        </w:rPr>
        <w:t xml:space="preserve">Keywords: </w:t>
      </w:r>
      <w:r w:rsidR="00BA0646" w:rsidRPr="00946123">
        <w:rPr>
          <w:i/>
          <w:iCs/>
        </w:rPr>
        <w:t>Online exams, online exam proctoring, exam proctoring, academic integrity, academic honesty</w:t>
      </w:r>
    </w:p>
    <w:p w14:paraId="607DB8A5" w14:textId="77777777" w:rsidR="00F1745F" w:rsidRDefault="00F1745F" w:rsidP="00BA0646">
      <w:pPr>
        <w:pStyle w:val="JOBIEParagraph"/>
      </w:pPr>
    </w:p>
    <w:p w14:paraId="6B46FA40" w14:textId="77777777" w:rsidR="00F1745F" w:rsidRDefault="00F1745F" w:rsidP="00BA0646">
      <w:pPr>
        <w:pStyle w:val="JOBIEParagraph"/>
      </w:pPr>
    </w:p>
    <w:p w14:paraId="7362A063" w14:textId="77777777" w:rsidR="00F1745F" w:rsidRDefault="00F1745F" w:rsidP="00BA0646">
      <w:pPr>
        <w:pStyle w:val="JOBIEParagraph"/>
      </w:pPr>
    </w:p>
    <w:p w14:paraId="5B1128FF" w14:textId="77777777" w:rsidR="00F1745F" w:rsidRDefault="00F1745F" w:rsidP="00BA0646">
      <w:pPr>
        <w:pStyle w:val="JOBIEParagraph"/>
      </w:pPr>
    </w:p>
    <w:p w14:paraId="13DB7432" w14:textId="77777777" w:rsidR="00F1745F" w:rsidRDefault="00F1745F" w:rsidP="00BA0646">
      <w:pPr>
        <w:pStyle w:val="JOBIEParagraph"/>
      </w:pPr>
    </w:p>
    <w:p w14:paraId="17A2328A" w14:textId="77777777" w:rsidR="00F1745F" w:rsidRDefault="00F1745F" w:rsidP="00BA0646">
      <w:pPr>
        <w:pStyle w:val="JOBIEParagraph"/>
      </w:pPr>
    </w:p>
    <w:p w14:paraId="070A448B" w14:textId="77777777" w:rsidR="00F1745F" w:rsidRDefault="00F1745F" w:rsidP="00BA0646">
      <w:pPr>
        <w:pStyle w:val="JOBIEParagraph"/>
      </w:pPr>
    </w:p>
    <w:p w14:paraId="49B5D9B8" w14:textId="77777777" w:rsidR="00F1745F" w:rsidRDefault="00F1745F" w:rsidP="00BA0646">
      <w:pPr>
        <w:pStyle w:val="JOBIEParagraph"/>
      </w:pPr>
    </w:p>
    <w:p w14:paraId="03FCA42B" w14:textId="77777777" w:rsidR="00F1745F" w:rsidRDefault="00F1745F" w:rsidP="00BA0646">
      <w:pPr>
        <w:pStyle w:val="JOBIEParagraph"/>
      </w:pPr>
    </w:p>
    <w:p w14:paraId="4B0DA497" w14:textId="75983D5D" w:rsidR="00F1745F" w:rsidRDefault="00F1745F" w:rsidP="00F1745F">
      <w:pPr>
        <w:pStyle w:val="JOBIEParagraph"/>
      </w:pPr>
      <w:r w:rsidRPr="00F1745F">
        <w:t>*</w:t>
      </w:r>
      <w:r>
        <w:t xml:space="preserve"> Contact Author</w:t>
      </w:r>
    </w:p>
    <w:p w14:paraId="656A0619" w14:textId="77777777" w:rsidR="00F1745F" w:rsidRPr="00F1745F" w:rsidRDefault="00243FD5" w:rsidP="00F1745F">
      <w:pPr>
        <w:jc w:val="center"/>
        <w:rPr>
          <w:rFonts w:ascii="Times New Roman" w:hAnsi="Times New Roman" w:cs="Times New Roman"/>
          <w:b/>
          <w:bCs/>
          <w:sz w:val="28"/>
          <w:szCs w:val="28"/>
        </w:rPr>
      </w:pPr>
      <w:r w:rsidRPr="00946123">
        <w:rPr>
          <w:b/>
          <w:sz w:val="28"/>
          <w:szCs w:val="28"/>
        </w:rPr>
        <w:br w:type="page"/>
      </w:r>
      <w:r w:rsidR="00F1745F" w:rsidRPr="00F1745F">
        <w:rPr>
          <w:rFonts w:ascii="Times New Roman" w:hAnsi="Times New Roman" w:cs="Times New Roman"/>
          <w:b/>
          <w:bCs/>
          <w:color w:val="201F1E"/>
          <w:sz w:val="28"/>
          <w:szCs w:val="28"/>
          <w:shd w:val="clear" w:color="auto" w:fill="FFFFFF"/>
        </w:rPr>
        <w:lastRenderedPageBreak/>
        <w:t>Protecting Academic Integrity in the Online Era</w:t>
      </w:r>
    </w:p>
    <w:p w14:paraId="78898478" w14:textId="2F78E4D2" w:rsidR="00243FD5" w:rsidRPr="00946123" w:rsidRDefault="00243FD5" w:rsidP="00BA0646">
      <w:pPr>
        <w:pStyle w:val="JOBIEParagraph"/>
        <w:rPr>
          <w:b/>
          <w:sz w:val="28"/>
          <w:szCs w:val="28"/>
        </w:rPr>
      </w:pPr>
    </w:p>
    <w:p w14:paraId="7C84E77B" w14:textId="6BBBF532" w:rsidR="00E93DBC" w:rsidRPr="00B71905" w:rsidRDefault="00243FD5" w:rsidP="00C82599">
      <w:pPr>
        <w:pStyle w:val="JOBIEMainHeadings"/>
        <w:keepNext/>
      </w:pPr>
      <w:r w:rsidRPr="00B71905">
        <w:t>Introduction</w:t>
      </w:r>
    </w:p>
    <w:p w14:paraId="67D9AAB0" w14:textId="11996A6B" w:rsidR="00163DBD" w:rsidRPr="00B71905" w:rsidRDefault="00163DBD" w:rsidP="00381A4D">
      <w:pPr>
        <w:pStyle w:val="JOBIEParagraph"/>
      </w:pPr>
      <w:r w:rsidRPr="00B71905">
        <w:t>According to a study conducted by the International Center for Academic Integrity, 17% of graduate students admitted to cheating on tests while 39% of undergraduate students admitted to cheating on tests (ICAI, 2015).</w:t>
      </w:r>
      <w:r w:rsidR="003C6DD9" w:rsidRPr="003C6DD9">
        <w:rPr>
          <w:rStyle w:val="JOBIEParagraphChar"/>
        </w:rPr>
        <w:t xml:space="preserve"> </w:t>
      </w:r>
      <w:r w:rsidR="003C6DD9" w:rsidRPr="00B71905">
        <w:rPr>
          <w:rStyle w:val="JOBIEParagraphChar"/>
        </w:rPr>
        <w:t xml:space="preserve">Institutions of higher education are concerned that academic honesty violations undermine the integrity of their online degree programs (D’Souza </w:t>
      </w:r>
      <w:r w:rsidR="00273206">
        <w:rPr>
          <w:rStyle w:val="JOBIEParagraphChar"/>
        </w:rPr>
        <w:t>&amp;</w:t>
      </w:r>
      <w:r w:rsidR="003C6DD9" w:rsidRPr="00B71905">
        <w:rPr>
          <w:rStyle w:val="JOBIEParagraphChar"/>
        </w:rPr>
        <w:t xml:space="preserve"> </w:t>
      </w:r>
      <w:proofErr w:type="spellStart"/>
      <w:r w:rsidR="003C6DD9" w:rsidRPr="00B71905">
        <w:rPr>
          <w:rStyle w:val="JOBIEParagraphChar"/>
        </w:rPr>
        <w:t>Siegfeldt</w:t>
      </w:r>
      <w:proofErr w:type="spellEnd"/>
      <w:r w:rsidR="003C6DD9" w:rsidRPr="00B71905">
        <w:rPr>
          <w:rStyle w:val="JOBIEParagraphChar"/>
        </w:rPr>
        <w:t>, 2017).</w:t>
      </w:r>
      <w:r w:rsidR="00ED2464">
        <w:rPr>
          <w:rStyle w:val="JOBIEParagraphChar"/>
        </w:rPr>
        <w:t xml:space="preserve"> </w:t>
      </w:r>
      <w:proofErr w:type="spellStart"/>
      <w:r w:rsidR="00ED2464">
        <w:rPr>
          <w:rStyle w:val="JOBIEParagraphChar"/>
        </w:rPr>
        <w:t>Shyles</w:t>
      </w:r>
      <w:proofErr w:type="spellEnd"/>
      <w:r w:rsidR="00ED2464">
        <w:rPr>
          <w:rStyle w:val="JOBIEParagraphChar"/>
        </w:rPr>
        <w:t xml:space="preserve"> (2002) stated that lack of academic integrity may damage an institution’s credibility and reputation, as well as challenge </w:t>
      </w:r>
      <w:r w:rsidR="00945909">
        <w:rPr>
          <w:rStyle w:val="JOBIEParagraphChar"/>
        </w:rPr>
        <w:t xml:space="preserve">its </w:t>
      </w:r>
      <w:r w:rsidR="00ED2464">
        <w:rPr>
          <w:rStyle w:val="JOBIEParagraphChar"/>
        </w:rPr>
        <w:t>accreditation.</w:t>
      </w:r>
    </w:p>
    <w:p w14:paraId="5E798541" w14:textId="77777777" w:rsidR="00163DBD" w:rsidRPr="00B71905" w:rsidRDefault="00163DBD" w:rsidP="00381A4D">
      <w:pPr>
        <w:pStyle w:val="JOBIEParagraph"/>
        <w:rPr>
          <w:rStyle w:val="JOBIEParagraphChar"/>
        </w:rPr>
      </w:pPr>
    </w:p>
    <w:p w14:paraId="24BA6BBD" w14:textId="66C9243B" w:rsidR="00584D94" w:rsidRDefault="00A9485D" w:rsidP="00381A4D">
      <w:pPr>
        <w:pStyle w:val="JOBIEParagraph"/>
      </w:pPr>
      <w:proofErr w:type="gramStart"/>
      <w:r w:rsidRPr="00B71905">
        <w:rPr>
          <w:rStyle w:val="JOBIEParagraphChar"/>
        </w:rPr>
        <w:t>In an effort to</w:t>
      </w:r>
      <w:proofErr w:type="gramEnd"/>
      <w:r w:rsidRPr="00B71905">
        <w:rPr>
          <w:rStyle w:val="JOBIEParagraphChar"/>
        </w:rPr>
        <w:t xml:space="preserve"> combat cheating, many institutions are </w:t>
      </w:r>
      <w:r w:rsidR="000302AF" w:rsidRPr="00B71905">
        <w:rPr>
          <w:rStyle w:val="JOBIEParagraphChar"/>
        </w:rPr>
        <w:t>requiring</w:t>
      </w:r>
      <w:r w:rsidRPr="00B71905">
        <w:rPr>
          <w:rStyle w:val="JOBIEParagraphChar"/>
        </w:rPr>
        <w:t xml:space="preserve"> remote proctoring software for online course</w:t>
      </w:r>
      <w:r w:rsidR="00677690" w:rsidRPr="00B71905">
        <w:rPr>
          <w:rStyle w:val="JOBIEParagraphChar"/>
        </w:rPr>
        <w:t xml:space="preserve"> exams</w:t>
      </w:r>
      <w:r w:rsidRPr="00B71905">
        <w:rPr>
          <w:rStyle w:val="JOBIEParagraphChar"/>
        </w:rPr>
        <w:t xml:space="preserve">. </w:t>
      </w:r>
      <w:r w:rsidR="00945909">
        <w:t xml:space="preserve">Vendors market remote proctoring as assurance </w:t>
      </w:r>
      <w:r w:rsidRPr="00B71905">
        <w:t xml:space="preserve">that online testing conditions are as secure as in-person testing. Remote proctoring of online exams can record a student taking the exam, record their screen, detect attempts at searching for answers online, prevent additional applications from opening during an exam, prevent the use of </w:t>
      </w:r>
      <w:r w:rsidR="00033E59">
        <w:t>dual</w:t>
      </w:r>
      <w:r w:rsidRPr="00B71905">
        <w:t>-monitors, and prevent using features such as copy/paste and print</w:t>
      </w:r>
      <w:r w:rsidR="000302AF" w:rsidRPr="00B71905">
        <w:t>, and more</w:t>
      </w:r>
      <w:r w:rsidRPr="00B71905">
        <w:t>. Additionally, verification options are available to capture a student’s ID and photo, as well as a 360-degree scan of the exam environment. Some companies even use biometric verifications, such as retina or fingerprint scans.</w:t>
      </w:r>
    </w:p>
    <w:p w14:paraId="78BF4A49" w14:textId="5D91BEA4" w:rsidR="006946AA" w:rsidRDefault="006946AA" w:rsidP="00381A4D">
      <w:pPr>
        <w:pStyle w:val="JOBIEParagraph"/>
      </w:pPr>
    </w:p>
    <w:p w14:paraId="59389A4D" w14:textId="4D7FD070" w:rsidR="006946AA" w:rsidRDefault="006946AA" w:rsidP="006946AA">
      <w:pPr>
        <w:pStyle w:val="JOBIEParagraph"/>
        <w:rPr>
          <w:rStyle w:val="JOBIEParagraphChar"/>
        </w:rPr>
      </w:pPr>
      <w:r>
        <w:rPr>
          <w:rStyle w:val="JOBIEParagraphChar"/>
        </w:rPr>
        <w:t xml:space="preserve">This study provides a framework for institutions to consider when choosing an online proctoring solution. The framework identifies effectiveness and cost as the key variables </w:t>
      </w:r>
      <w:r w:rsidR="00945909">
        <w:rPr>
          <w:rStyle w:val="JOBIEParagraphChar"/>
        </w:rPr>
        <w:t xml:space="preserve">when </w:t>
      </w:r>
      <w:r>
        <w:rPr>
          <w:rStyle w:val="JOBIEParagraphChar"/>
        </w:rPr>
        <w:t>choosing an online proctor, with effectiveness being the focus.</w:t>
      </w:r>
      <w:r w:rsidR="00B15875">
        <w:rPr>
          <w:rStyle w:val="JOBIEParagraphChar"/>
        </w:rPr>
        <w:t xml:space="preserve"> Current research suggests that as the level of proctoring increases the level of academic dishonesty decreases (</w:t>
      </w:r>
      <w:proofErr w:type="spellStart"/>
      <w:r w:rsidR="00B15875">
        <w:rPr>
          <w:rStyle w:val="JOBIEParagraphChar"/>
        </w:rPr>
        <w:t>Hylton</w:t>
      </w:r>
      <w:proofErr w:type="spellEnd"/>
      <w:r w:rsidR="00B15875">
        <w:rPr>
          <w:rStyle w:val="JOBIEParagraphChar"/>
        </w:rPr>
        <w:t xml:space="preserve">, Levy, &amp; </w:t>
      </w:r>
      <w:proofErr w:type="spellStart"/>
      <w:r w:rsidR="00B15875">
        <w:rPr>
          <w:rStyle w:val="JOBIEParagraphChar"/>
        </w:rPr>
        <w:t>Dringus</w:t>
      </w:r>
      <w:proofErr w:type="spellEnd"/>
      <w:r w:rsidR="00B15875">
        <w:rPr>
          <w:rStyle w:val="JOBIEParagraphChar"/>
        </w:rPr>
        <w:t>, 2016). However, the relevance of this research is in showing that recorded proctoring, with the assistance of artificial intelligence, can be just as effective as live one-on-one proctoring.</w:t>
      </w:r>
    </w:p>
    <w:p w14:paraId="3B4B779D" w14:textId="77777777" w:rsidR="006946AA" w:rsidRPr="00B71905" w:rsidRDefault="006946AA" w:rsidP="00381A4D">
      <w:pPr>
        <w:pStyle w:val="JOBIEParagraph"/>
      </w:pPr>
    </w:p>
    <w:p w14:paraId="7BB760ED" w14:textId="77777777" w:rsidR="00243FD5" w:rsidRPr="00B71905" w:rsidRDefault="00243FD5" w:rsidP="00381A4D">
      <w:pPr>
        <w:pStyle w:val="JOBIEParagraph"/>
        <w:rPr>
          <w:b/>
        </w:rPr>
      </w:pPr>
    </w:p>
    <w:p w14:paraId="36617837" w14:textId="6E0A84CE" w:rsidR="008716BD" w:rsidRDefault="00243FD5" w:rsidP="00C82599">
      <w:pPr>
        <w:pStyle w:val="JOBIEMainHeadings"/>
        <w:keepNext/>
      </w:pPr>
      <w:r w:rsidRPr="00B71905">
        <w:t>Literature Review</w:t>
      </w:r>
    </w:p>
    <w:p w14:paraId="544DB271" w14:textId="39AF51F1" w:rsidR="005E6303" w:rsidRPr="00B71905" w:rsidRDefault="00E93DBC" w:rsidP="00C82599">
      <w:pPr>
        <w:pStyle w:val="JOBIESubheadings"/>
        <w:keepNext/>
      </w:pPr>
      <w:r w:rsidRPr="00B71905">
        <w:t>Academic Integrity</w:t>
      </w:r>
      <w:r w:rsidR="00C60CED" w:rsidRPr="00B71905">
        <w:t xml:space="preserve"> in the Information Age</w:t>
      </w:r>
    </w:p>
    <w:p w14:paraId="36B56C58" w14:textId="690A364C" w:rsidR="00267EBA" w:rsidRDefault="00267EBA" w:rsidP="00267EBA">
      <w:pPr>
        <w:pStyle w:val="JOBIEParagraph"/>
      </w:pPr>
      <w:r w:rsidRPr="00B71905">
        <w:t xml:space="preserve">In 2008, </w:t>
      </w:r>
      <w:proofErr w:type="spellStart"/>
      <w:r w:rsidRPr="00B71905">
        <w:t>Sileo</w:t>
      </w:r>
      <w:proofErr w:type="spellEnd"/>
      <w:r w:rsidRPr="00B71905">
        <w:t xml:space="preserve"> </w:t>
      </w:r>
      <w:r>
        <w:t>&amp;</w:t>
      </w:r>
      <w:r w:rsidRPr="00B71905">
        <w:t xml:space="preserve"> </w:t>
      </w:r>
      <w:proofErr w:type="spellStart"/>
      <w:r w:rsidRPr="00B71905">
        <w:t>Sileo</w:t>
      </w:r>
      <w:proofErr w:type="spellEnd"/>
      <w:r w:rsidRPr="00B71905">
        <w:t xml:space="preserve"> described violations of academic integrity as “cheating, plagiarizing, falsifying sources or bibliographies, knowingly helping other students cheat, working together on school assignments and projects that should be completed independently, and other attempts to obtain credit for academic work through fraudulent, deceptive, or dishonest means” (p. 57). In 2016, </w:t>
      </w:r>
      <w:proofErr w:type="spellStart"/>
      <w:r w:rsidRPr="00B71905">
        <w:t>Wolverton</w:t>
      </w:r>
      <w:proofErr w:type="spellEnd"/>
      <w:r w:rsidRPr="00B71905">
        <w:t xml:space="preserve"> expanded the description of academic integrity violations to include paying a stranger to take an entire course for you.</w:t>
      </w:r>
    </w:p>
    <w:p w14:paraId="47D1E2A4" w14:textId="77777777" w:rsidR="00267EBA" w:rsidRDefault="00267EBA" w:rsidP="00267EBA">
      <w:pPr>
        <w:pStyle w:val="JOBIEParagraph"/>
      </w:pPr>
    </w:p>
    <w:p w14:paraId="76D44263" w14:textId="0AE8CB22" w:rsidR="003C6DD9" w:rsidRDefault="005C6563" w:rsidP="00381A4D">
      <w:pPr>
        <w:pStyle w:val="JOBIEParagraph"/>
      </w:pPr>
      <w:r w:rsidRPr="00B71905">
        <w:t xml:space="preserve">Hinman (2005) suggests that the Internet has had a huge impact on ethics in the academic world. </w:t>
      </w:r>
      <w:r w:rsidR="00C60CED" w:rsidRPr="00B71905">
        <w:t xml:space="preserve">Townley </w:t>
      </w:r>
      <w:r w:rsidR="003C7317">
        <w:t>&amp;</w:t>
      </w:r>
      <w:r w:rsidR="00C60CED" w:rsidRPr="00B71905">
        <w:t xml:space="preserve"> </w:t>
      </w:r>
      <w:proofErr w:type="spellStart"/>
      <w:r w:rsidR="00C60CED" w:rsidRPr="00B71905">
        <w:t>Parsell</w:t>
      </w:r>
      <w:proofErr w:type="spellEnd"/>
      <w:r w:rsidR="00C60CED" w:rsidRPr="00B71905">
        <w:t xml:space="preserve"> (2004) </w:t>
      </w:r>
      <w:r w:rsidR="007F002A" w:rsidRPr="00B71905">
        <w:t>argue</w:t>
      </w:r>
      <w:r w:rsidR="00C60CED" w:rsidRPr="00B71905">
        <w:t xml:space="preserve"> that </w:t>
      </w:r>
      <w:r w:rsidR="008F4FFC" w:rsidRPr="00B71905">
        <w:t>because of the</w:t>
      </w:r>
      <w:r w:rsidR="00C60CED" w:rsidRPr="00B71905">
        <w:t xml:space="preserve"> freedom people feel while engaging with the Internet</w:t>
      </w:r>
      <w:r w:rsidR="008F4FFC" w:rsidRPr="00B71905">
        <w:t>, “questions of community, responsibilities to others, and binding norms of conduct fade into the background” (p. 271).</w:t>
      </w:r>
      <w:r w:rsidR="007F002A" w:rsidRPr="00B71905">
        <w:t xml:space="preserve"> </w:t>
      </w:r>
      <w:proofErr w:type="spellStart"/>
      <w:r w:rsidR="00856F47" w:rsidRPr="00B71905">
        <w:t>Sileo</w:t>
      </w:r>
      <w:proofErr w:type="spellEnd"/>
      <w:r w:rsidR="00856F47" w:rsidRPr="00B71905">
        <w:t xml:space="preserve"> </w:t>
      </w:r>
      <w:r w:rsidR="003C7317">
        <w:t>&amp;</w:t>
      </w:r>
      <w:r w:rsidR="00856F47" w:rsidRPr="00B71905">
        <w:t xml:space="preserve"> </w:t>
      </w:r>
      <w:proofErr w:type="spellStart"/>
      <w:r w:rsidR="00856F47" w:rsidRPr="00B71905">
        <w:t>Sileo</w:t>
      </w:r>
      <w:proofErr w:type="spellEnd"/>
      <w:r w:rsidR="00856F47" w:rsidRPr="00B71905">
        <w:t xml:space="preserve"> (2000) agree that the Internet makes it easier to violate academic integrity.</w:t>
      </w:r>
      <w:r w:rsidR="00301037" w:rsidRPr="00B71905">
        <w:t xml:space="preserve"> According to Karim, Kaminsky, </w:t>
      </w:r>
      <w:r w:rsidR="003C7317">
        <w:t>&amp;</w:t>
      </w:r>
      <w:r w:rsidR="00301037" w:rsidRPr="00B71905">
        <w:t xml:space="preserve"> Behrend (2014), it is more difficult to prevent cheating and verify student identity in an online exam environment.</w:t>
      </w:r>
    </w:p>
    <w:p w14:paraId="197D4835" w14:textId="7647C708" w:rsidR="003C6DD9" w:rsidRDefault="003C6DD9" w:rsidP="00381A4D">
      <w:pPr>
        <w:pStyle w:val="JOBIEParagraph"/>
      </w:pPr>
    </w:p>
    <w:p w14:paraId="52988A84" w14:textId="7622D17E" w:rsidR="006247AB" w:rsidRDefault="006247AB" w:rsidP="003C6DD9">
      <w:pPr>
        <w:pStyle w:val="JOBIEParagraph"/>
      </w:pPr>
    </w:p>
    <w:p w14:paraId="71678B6C" w14:textId="0689A8C7" w:rsidR="00B32CEA" w:rsidRDefault="006247AB" w:rsidP="003C6DD9">
      <w:pPr>
        <w:pStyle w:val="JOBIEParagraph"/>
      </w:pPr>
      <w:r>
        <w:t xml:space="preserve">The issue of academic dishonesty is so prevalent, particularly in an online class environment, that </w:t>
      </w:r>
      <w:r w:rsidR="00BD388A">
        <w:t>the U.S. Department of Education’s</w:t>
      </w:r>
      <w:r w:rsidR="002C5841">
        <w:t xml:space="preserve"> Accreditation Handbook, Section 602.17 (g) </w:t>
      </w:r>
      <w:r w:rsidR="00BD388A">
        <w:t xml:space="preserve">now ensures that </w:t>
      </w:r>
      <w:r w:rsidR="002C5841">
        <w:t>an accrediting agency</w:t>
      </w:r>
      <w:r w:rsidR="00B32CEA">
        <w:t>:</w:t>
      </w:r>
    </w:p>
    <w:p w14:paraId="6A1C7BDC" w14:textId="77777777" w:rsidR="00B32CEA" w:rsidRDefault="00B32CEA" w:rsidP="003C6DD9">
      <w:pPr>
        <w:pStyle w:val="JOBIEParagraph"/>
      </w:pPr>
    </w:p>
    <w:p w14:paraId="56F101AB" w14:textId="64F3E8C0" w:rsidR="00B32CEA" w:rsidRPr="005E4DE9" w:rsidRDefault="00B32CEA" w:rsidP="005E4DE9">
      <w:pPr>
        <w:pStyle w:val="JOBIEParagraph"/>
        <w:ind w:left="720" w:right="720"/>
        <w:rPr>
          <w:i/>
        </w:rPr>
      </w:pPr>
      <w:r>
        <w:rPr>
          <w:i/>
        </w:rPr>
        <w:t xml:space="preserve">(g) </w:t>
      </w:r>
      <w:r w:rsidRPr="005E4DE9">
        <w:rPr>
          <w:i/>
        </w:rPr>
        <w:t>R</w:t>
      </w:r>
      <w:r w:rsidR="002C5841" w:rsidRPr="005E4DE9">
        <w:rPr>
          <w:i/>
        </w:rPr>
        <w:t>equires institutions that offer distance education or correspondence education to have processes in place through which the institution establishes that the student who registers in a distance education or correspondence education course or program is the same student who participates in and completes the course or program a</w:t>
      </w:r>
      <w:r w:rsidRPr="00B32CEA">
        <w:rPr>
          <w:i/>
        </w:rPr>
        <w:t xml:space="preserve">nd receives the academic credit </w:t>
      </w:r>
      <w:r w:rsidRPr="005E4DE9">
        <w:rPr>
          <w:i/>
        </w:rPr>
        <w:t>(U.S. Department of Education, 2019, pp. 11-12).</w:t>
      </w:r>
    </w:p>
    <w:p w14:paraId="1ED90460" w14:textId="77777777" w:rsidR="00B32CEA" w:rsidRDefault="00B32CEA" w:rsidP="005E4DE9">
      <w:pPr>
        <w:pStyle w:val="JOBIEParagraph"/>
        <w:ind w:left="720" w:right="720"/>
      </w:pPr>
    </w:p>
    <w:p w14:paraId="6EB7D435" w14:textId="77777777" w:rsidR="00B32CEA" w:rsidRDefault="002C5841" w:rsidP="00B32CEA">
      <w:pPr>
        <w:pStyle w:val="JOBIEParagraph"/>
      </w:pPr>
      <w:r>
        <w:t xml:space="preserve">The </w:t>
      </w:r>
      <w:r w:rsidR="00BD388A">
        <w:t xml:space="preserve">accrediting </w:t>
      </w:r>
      <w:r>
        <w:t xml:space="preserve">agency meets </w:t>
      </w:r>
      <w:r w:rsidR="00BD388A">
        <w:t>this</w:t>
      </w:r>
      <w:r w:rsidR="00B32CEA">
        <w:t xml:space="preserve"> requirement if it:</w:t>
      </w:r>
    </w:p>
    <w:p w14:paraId="5C9BFACE" w14:textId="77777777" w:rsidR="00B32CEA" w:rsidRDefault="00B32CEA" w:rsidP="00B32CEA">
      <w:pPr>
        <w:pStyle w:val="JOBIEParagraph"/>
      </w:pPr>
    </w:p>
    <w:p w14:paraId="30CBCC34" w14:textId="496E3C50" w:rsidR="006247AB" w:rsidRPr="005E4DE9" w:rsidRDefault="002C5841" w:rsidP="005E4DE9">
      <w:pPr>
        <w:pStyle w:val="JOBIEParagraph"/>
        <w:ind w:left="720" w:right="720"/>
        <w:rPr>
          <w:i/>
        </w:rPr>
      </w:pPr>
      <w:r w:rsidRPr="005E4DE9">
        <w:rPr>
          <w:i/>
        </w:rPr>
        <w:t>(1) Requires institutions to verify the identity</w:t>
      </w:r>
      <w:r w:rsidR="00BD388A" w:rsidRPr="005E4DE9">
        <w:rPr>
          <w:i/>
        </w:rPr>
        <w:t xml:space="preserve"> of a student who participates in class or coursework by using, at the option of the institution, methods such as –(</w:t>
      </w:r>
      <w:proofErr w:type="spellStart"/>
      <w:r w:rsidR="00BD388A" w:rsidRPr="005E4DE9">
        <w:rPr>
          <w:i/>
        </w:rPr>
        <w:t>i</w:t>
      </w:r>
      <w:proofErr w:type="spellEnd"/>
      <w:r w:rsidR="00BD388A" w:rsidRPr="005E4DE9">
        <w:rPr>
          <w:i/>
        </w:rPr>
        <w:t>) a secure login and pass code; (ii) proctored examinations; and (iii) new or other technologies and practices that are effective</w:t>
      </w:r>
      <w:r w:rsidR="00124C71">
        <w:rPr>
          <w:i/>
        </w:rPr>
        <w:t xml:space="preserve"> in verifying student identity…</w:t>
      </w:r>
      <w:r w:rsidR="00BD388A" w:rsidRPr="005E4DE9">
        <w:rPr>
          <w:i/>
        </w:rPr>
        <w:t xml:space="preserve"> (U.S. Department of Education, 2019, p</w:t>
      </w:r>
      <w:r w:rsidR="00712717" w:rsidRPr="005E4DE9">
        <w:rPr>
          <w:i/>
        </w:rPr>
        <w:t>p</w:t>
      </w:r>
      <w:r w:rsidR="00BD388A" w:rsidRPr="005E4DE9">
        <w:rPr>
          <w:i/>
        </w:rPr>
        <w:t>. 11-12).</w:t>
      </w:r>
    </w:p>
    <w:p w14:paraId="6F386ADF" w14:textId="37E09966" w:rsidR="00A9485D" w:rsidRDefault="00A9485D" w:rsidP="00381A4D">
      <w:pPr>
        <w:pStyle w:val="JOBIEParagraph"/>
      </w:pPr>
    </w:p>
    <w:p w14:paraId="3E69B738" w14:textId="365690A7" w:rsidR="00EE3EBE" w:rsidRDefault="00EE3EBE" w:rsidP="00381A4D">
      <w:pPr>
        <w:pStyle w:val="JOBIEParagraph"/>
      </w:pPr>
      <w:r>
        <w:t>Institutions seeking to obtain or maintain their accreditation are feeling pressure to prove the academic integrity of their online programs (</w:t>
      </w:r>
      <w:r w:rsidR="00B47D87">
        <w:t xml:space="preserve">Baker </w:t>
      </w:r>
      <w:proofErr w:type="spellStart"/>
      <w:r w:rsidR="00B47D87">
        <w:t>Bemmel</w:t>
      </w:r>
      <w:proofErr w:type="spellEnd"/>
      <w:r w:rsidR="00B47D87">
        <w:t>, 2014). Remote proctoring has been identified as highly effective for monitoring online exams (Bedford, Gregg, &amp; Clinton, 2011).</w:t>
      </w:r>
      <w:r w:rsidR="000A14CA">
        <w:t xml:space="preserve">  Until this study, a comparison of live proctoring vs AI vs a mix of live and AI proctoring has not been offered, particularly as to efficacy and cost effectiveness.</w:t>
      </w:r>
    </w:p>
    <w:p w14:paraId="5915E435" w14:textId="77777777" w:rsidR="00EE3EBE" w:rsidRPr="00B71905" w:rsidRDefault="00EE3EBE" w:rsidP="00381A4D">
      <w:pPr>
        <w:pStyle w:val="JOBIEParagraph"/>
      </w:pPr>
    </w:p>
    <w:p w14:paraId="343185A7" w14:textId="6A5A138B" w:rsidR="00775022" w:rsidRDefault="00775022" w:rsidP="00C82599">
      <w:pPr>
        <w:pStyle w:val="JOBIESubheadings"/>
        <w:keepNext/>
      </w:pPr>
      <w:r>
        <w:t>Why Students Cheat</w:t>
      </w:r>
    </w:p>
    <w:p w14:paraId="7F2619CE" w14:textId="569F0951" w:rsidR="00D15787" w:rsidRDefault="00F7183B" w:rsidP="005E4DE9">
      <w:pPr>
        <w:pStyle w:val="JOBIESubheadings"/>
        <w:keepNext/>
        <w:rPr>
          <w:i w:val="0"/>
        </w:rPr>
      </w:pPr>
      <w:r>
        <w:rPr>
          <w:i w:val="0"/>
        </w:rPr>
        <w:t xml:space="preserve">Current research offers numerous reasons as to why students cheat and how students justify cheating.  </w:t>
      </w:r>
      <w:r w:rsidR="00387266">
        <w:rPr>
          <w:i w:val="0"/>
        </w:rPr>
        <w:t xml:space="preserve">Students are more likely to cheat when they believe that their peers are also cheating </w:t>
      </w:r>
      <w:r w:rsidR="00775022">
        <w:rPr>
          <w:i w:val="0"/>
        </w:rPr>
        <w:t>(</w:t>
      </w:r>
      <w:proofErr w:type="spellStart"/>
      <w:r w:rsidR="00387266">
        <w:rPr>
          <w:i w:val="0"/>
        </w:rPr>
        <w:t>Scrimpshire</w:t>
      </w:r>
      <w:proofErr w:type="spellEnd"/>
      <w:r w:rsidR="00387266">
        <w:rPr>
          <w:i w:val="0"/>
        </w:rPr>
        <w:t xml:space="preserve">, </w:t>
      </w:r>
      <w:r w:rsidR="00A150C0">
        <w:rPr>
          <w:i w:val="0"/>
        </w:rPr>
        <w:t xml:space="preserve">Stone, </w:t>
      </w:r>
      <w:proofErr w:type="spellStart"/>
      <w:r w:rsidR="00A150C0">
        <w:rPr>
          <w:i w:val="0"/>
        </w:rPr>
        <w:t>Kisamore</w:t>
      </w:r>
      <w:proofErr w:type="spellEnd"/>
      <w:r w:rsidR="00A150C0">
        <w:rPr>
          <w:i w:val="0"/>
        </w:rPr>
        <w:t xml:space="preserve">, &amp; Jawahar, 2016; </w:t>
      </w:r>
      <w:r w:rsidR="00775022">
        <w:rPr>
          <w:i w:val="0"/>
        </w:rPr>
        <w:t>McCabe</w:t>
      </w:r>
      <w:r w:rsidR="00387266">
        <w:rPr>
          <w:i w:val="0"/>
        </w:rPr>
        <w:t>, Trevino, &amp; Butterfield, 2002</w:t>
      </w:r>
      <w:r w:rsidR="00732A94">
        <w:rPr>
          <w:i w:val="0"/>
        </w:rPr>
        <w:t xml:space="preserve">). </w:t>
      </w:r>
      <w:r w:rsidR="00D15787">
        <w:rPr>
          <w:i w:val="0"/>
        </w:rPr>
        <w:t>When they think their peers are cheating, s</w:t>
      </w:r>
      <w:r w:rsidR="00732A94">
        <w:rPr>
          <w:i w:val="0"/>
        </w:rPr>
        <w:t xml:space="preserve">tudents </w:t>
      </w:r>
      <w:r w:rsidR="00D15787">
        <w:rPr>
          <w:i w:val="0"/>
        </w:rPr>
        <w:t xml:space="preserve">will then </w:t>
      </w:r>
      <w:r w:rsidR="00732A94">
        <w:rPr>
          <w:i w:val="0"/>
        </w:rPr>
        <w:t xml:space="preserve">justify cheating </w:t>
      </w:r>
      <w:proofErr w:type="gramStart"/>
      <w:r w:rsidR="00732A94">
        <w:rPr>
          <w:i w:val="0"/>
        </w:rPr>
        <w:t>as a means to</w:t>
      </w:r>
      <w:proofErr w:type="gramEnd"/>
      <w:r w:rsidR="00732A94">
        <w:rPr>
          <w:i w:val="0"/>
        </w:rPr>
        <w:t xml:space="preserve"> equalize grades bein</w:t>
      </w:r>
      <w:r w:rsidR="00563ECF">
        <w:rPr>
          <w:i w:val="0"/>
        </w:rPr>
        <w:t>g earned on exams (</w:t>
      </w:r>
      <w:proofErr w:type="spellStart"/>
      <w:r w:rsidR="00563ECF">
        <w:rPr>
          <w:i w:val="0"/>
        </w:rPr>
        <w:t>Scrimpshire</w:t>
      </w:r>
      <w:proofErr w:type="spellEnd"/>
      <w:r w:rsidR="00563ECF">
        <w:rPr>
          <w:i w:val="0"/>
        </w:rPr>
        <w:t xml:space="preserve"> et al.,</w:t>
      </w:r>
      <w:r w:rsidR="00D15787">
        <w:rPr>
          <w:i w:val="0"/>
        </w:rPr>
        <w:t xml:space="preserve"> 2016).</w:t>
      </w:r>
      <w:r w:rsidR="00D15787" w:rsidRPr="00D15787">
        <w:rPr>
          <w:i w:val="0"/>
        </w:rPr>
        <w:t xml:space="preserve"> </w:t>
      </w:r>
      <w:r w:rsidR="00D15787">
        <w:rPr>
          <w:i w:val="0"/>
        </w:rPr>
        <w:t xml:space="preserve">Students may cheat, even when they know it is not ethical, </w:t>
      </w:r>
      <w:proofErr w:type="gramStart"/>
      <w:r w:rsidR="00D15787">
        <w:rPr>
          <w:i w:val="0"/>
        </w:rPr>
        <w:t>in an effort to</w:t>
      </w:r>
      <w:proofErr w:type="gramEnd"/>
      <w:r w:rsidR="00D15787">
        <w:rPr>
          <w:i w:val="0"/>
        </w:rPr>
        <w:t xml:space="preserve"> achieve better positioning for a job (Meng, Othman, </w:t>
      </w:r>
      <w:proofErr w:type="spellStart"/>
      <w:r w:rsidR="00D15787">
        <w:rPr>
          <w:i w:val="0"/>
        </w:rPr>
        <w:t>D’Silva</w:t>
      </w:r>
      <w:proofErr w:type="spellEnd"/>
      <w:r w:rsidR="00D15787">
        <w:rPr>
          <w:i w:val="0"/>
        </w:rPr>
        <w:t>, &amp; Omar, 2014).</w:t>
      </w:r>
      <w:r w:rsidR="00EF5A48">
        <w:rPr>
          <w:i w:val="0"/>
        </w:rPr>
        <w:t xml:space="preserve"> Students may cheat because they do not see a need to </w:t>
      </w:r>
      <w:proofErr w:type="gramStart"/>
      <w:r w:rsidR="00EF5A48">
        <w:rPr>
          <w:i w:val="0"/>
        </w:rPr>
        <w:t>actually learn</w:t>
      </w:r>
      <w:proofErr w:type="gramEnd"/>
      <w:r w:rsidR="00EF5A48">
        <w:rPr>
          <w:i w:val="0"/>
        </w:rPr>
        <w:t xml:space="preserve"> or memorize the information. As </w:t>
      </w:r>
      <w:r w:rsidR="00FD7172">
        <w:rPr>
          <w:i w:val="0"/>
        </w:rPr>
        <w:t xml:space="preserve">asked by </w:t>
      </w:r>
      <w:proofErr w:type="spellStart"/>
      <w:r w:rsidR="00EF5A48">
        <w:rPr>
          <w:i w:val="0"/>
        </w:rPr>
        <w:t>Hippensteel</w:t>
      </w:r>
      <w:proofErr w:type="spellEnd"/>
      <w:r w:rsidR="00EF5A48">
        <w:rPr>
          <w:i w:val="0"/>
        </w:rPr>
        <w:t xml:space="preserve"> (2016) “Why, from a student’s perspective, </w:t>
      </w:r>
      <w:r w:rsidR="00EF5A48">
        <w:rPr>
          <w:i w:val="0"/>
        </w:rPr>
        <w:lastRenderedPageBreak/>
        <w:t xml:space="preserve">should they have to memorize basic stratigraphic </w:t>
      </w:r>
      <w:r w:rsidR="00FD7172">
        <w:rPr>
          <w:i w:val="0"/>
        </w:rPr>
        <w:t>principles</w:t>
      </w:r>
      <w:r w:rsidR="00EF5A48">
        <w:rPr>
          <w:i w:val="0"/>
        </w:rPr>
        <w:t xml:space="preserve"> when their phone can produce a list of them in a matter of seconds?” (para. </w:t>
      </w:r>
      <w:r w:rsidR="00FD7172">
        <w:rPr>
          <w:i w:val="0"/>
        </w:rPr>
        <w:t>8).</w:t>
      </w:r>
    </w:p>
    <w:p w14:paraId="073E4B4B" w14:textId="10DE3411" w:rsidR="00D15787" w:rsidRDefault="00D15787" w:rsidP="00C82599">
      <w:pPr>
        <w:pStyle w:val="JOBIESubheadings"/>
        <w:keepNext/>
        <w:rPr>
          <w:i w:val="0"/>
        </w:rPr>
      </w:pPr>
      <w:r>
        <w:rPr>
          <w:i w:val="0"/>
        </w:rPr>
        <w:t>According to Meng</w:t>
      </w:r>
      <w:r w:rsidR="00563ECF">
        <w:rPr>
          <w:i w:val="0"/>
        </w:rPr>
        <w:t xml:space="preserve"> et al.</w:t>
      </w:r>
      <w:r>
        <w:rPr>
          <w:i w:val="0"/>
        </w:rPr>
        <w:t xml:space="preserve"> (2014), there are several reasons why a student may feel justification to cheat, such as:</w:t>
      </w:r>
    </w:p>
    <w:p w14:paraId="67356FDD" w14:textId="43C0E320" w:rsidR="00D15787" w:rsidRDefault="00F7183B" w:rsidP="005E4DE9">
      <w:pPr>
        <w:pStyle w:val="JOBIESubheadings"/>
        <w:keepNext/>
        <w:numPr>
          <w:ilvl w:val="0"/>
          <w:numId w:val="9"/>
        </w:numPr>
        <w:rPr>
          <w:i w:val="0"/>
        </w:rPr>
      </w:pPr>
      <w:r>
        <w:rPr>
          <w:i w:val="0"/>
        </w:rPr>
        <w:t>They</w:t>
      </w:r>
      <w:r w:rsidR="003C6DD9">
        <w:rPr>
          <w:i w:val="0"/>
        </w:rPr>
        <w:t xml:space="preserve"> </w:t>
      </w:r>
      <w:r w:rsidR="00D15787">
        <w:rPr>
          <w:i w:val="0"/>
        </w:rPr>
        <w:t>deflect the blame to coursework that is too difficult, a professor who grades too harshly, or a professor who is ineffective at teaching.</w:t>
      </w:r>
    </w:p>
    <w:p w14:paraId="1CACA49F" w14:textId="087BB6F9" w:rsidR="00775022" w:rsidRDefault="00F7183B" w:rsidP="005E4DE9">
      <w:pPr>
        <w:pStyle w:val="JOBIESubheadings"/>
        <w:keepNext/>
        <w:numPr>
          <w:ilvl w:val="0"/>
          <w:numId w:val="9"/>
        </w:numPr>
        <w:rPr>
          <w:i w:val="0"/>
        </w:rPr>
      </w:pPr>
      <w:r>
        <w:rPr>
          <w:i w:val="0"/>
        </w:rPr>
        <w:t>They</w:t>
      </w:r>
      <w:r w:rsidR="00D15787">
        <w:rPr>
          <w:i w:val="0"/>
        </w:rPr>
        <w:t xml:space="preserve"> work full-time and have little to no time for studying.</w:t>
      </w:r>
    </w:p>
    <w:p w14:paraId="0FE8BB18" w14:textId="0D2719B2" w:rsidR="00D15787" w:rsidRDefault="00F7183B" w:rsidP="005E4DE9">
      <w:pPr>
        <w:pStyle w:val="JOBIESubheadings"/>
        <w:keepNext/>
        <w:numPr>
          <w:ilvl w:val="0"/>
          <w:numId w:val="9"/>
        </w:numPr>
        <w:rPr>
          <w:i w:val="0"/>
        </w:rPr>
      </w:pPr>
      <w:r>
        <w:rPr>
          <w:i w:val="0"/>
        </w:rPr>
        <w:t>They</w:t>
      </w:r>
      <w:r w:rsidR="00D15787">
        <w:rPr>
          <w:i w:val="0"/>
        </w:rPr>
        <w:t xml:space="preserve"> feel it is a victimless activity, that doesn’t hurt anyone else.</w:t>
      </w:r>
    </w:p>
    <w:p w14:paraId="5FA4A2A6" w14:textId="30116DB9" w:rsidR="003C6DD9" w:rsidRDefault="00F7183B" w:rsidP="005E4DE9">
      <w:pPr>
        <w:pStyle w:val="JOBIESubheadings"/>
        <w:keepNext/>
        <w:numPr>
          <w:ilvl w:val="0"/>
          <w:numId w:val="9"/>
        </w:numPr>
        <w:rPr>
          <w:i w:val="0"/>
        </w:rPr>
      </w:pPr>
      <w:r>
        <w:rPr>
          <w:i w:val="0"/>
        </w:rPr>
        <w:t>They</w:t>
      </w:r>
      <w:r w:rsidR="003C6DD9">
        <w:rPr>
          <w:i w:val="0"/>
        </w:rPr>
        <w:t xml:space="preserve"> feel no threat of punishment.</w:t>
      </w:r>
    </w:p>
    <w:p w14:paraId="4A4F5FD4" w14:textId="27AB248E" w:rsidR="00EF5A48" w:rsidRPr="005E4DE9" w:rsidRDefault="00F7183B" w:rsidP="005E4DE9">
      <w:pPr>
        <w:pStyle w:val="JOBIESubheadings"/>
        <w:keepNext/>
        <w:numPr>
          <w:ilvl w:val="0"/>
          <w:numId w:val="9"/>
        </w:numPr>
      </w:pPr>
      <w:r w:rsidRPr="007717F8">
        <w:rPr>
          <w:i w:val="0"/>
        </w:rPr>
        <w:t>They</w:t>
      </w:r>
      <w:r w:rsidR="003C6DD9" w:rsidRPr="007717F8">
        <w:rPr>
          <w:i w:val="0"/>
        </w:rPr>
        <w:t xml:space="preserve"> perceive that </w:t>
      </w:r>
      <w:proofErr w:type="gramStart"/>
      <w:r w:rsidR="003C6DD9" w:rsidRPr="007717F8">
        <w:rPr>
          <w:i w:val="0"/>
        </w:rPr>
        <w:t>all of</w:t>
      </w:r>
      <w:proofErr w:type="gramEnd"/>
      <w:r w:rsidR="003C6DD9" w:rsidRPr="007717F8">
        <w:rPr>
          <w:i w:val="0"/>
        </w:rPr>
        <w:t xml:space="preserve"> their peers are doing the same.</w:t>
      </w:r>
    </w:p>
    <w:p w14:paraId="5BF94876" w14:textId="6BA626F6" w:rsidR="0074715A" w:rsidRDefault="00897C44" w:rsidP="0074715A">
      <w:pPr>
        <w:pStyle w:val="JOBIESubheadings"/>
        <w:keepNext/>
      </w:pPr>
      <w:r>
        <w:rPr>
          <w:i w:val="0"/>
        </w:rPr>
        <w:t xml:space="preserve">Some researchers suggest that students may cheat because they do not see it </w:t>
      </w:r>
      <w:r w:rsidR="00F7183B">
        <w:rPr>
          <w:i w:val="0"/>
        </w:rPr>
        <w:t xml:space="preserve">as </w:t>
      </w:r>
      <w:r>
        <w:rPr>
          <w:i w:val="0"/>
        </w:rPr>
        <w:t>wrong (</w:t>
      </w:r>
      <w:proofErr w:type="spellStart"/>
      <w:r>
        <w:rPr>
          <w:i w:val="0"/>
        </w:rPr>
        <w:t>Solmon</w:t>
      </w:r>
      <w:proofErr w:type="spellEnd"/>
      <w:r>
        <w:rPr>
          <w:i w:val="0"/>
        </w:rPr>
        <w:t xml:space="preserve">, 2018; Hutton, 2006). </w:t>
      </w:r>
      <w:r w:rsidR="0074715A">
        <w:rPr>
          <w:i w:val="0"/>
        </w:rPr>
        <w:t>Peterson (2019)</w:t>
      </w:r>
      <w:r w:rsidR="000C3D89">
        <w:rPr>
          <w:i w:val="0"/>
        </w:rPr>
        <w:t xml:space="preserve"> </w:t>
      </w:r>
      <w:r w:rsidR="009A2031">
        <w:rPr>
          <w:i w:val="0"/>
        </w:rPr>
        <w:t>agrees</w:t>
      </w:r>
      <w:r w:rsidR="0074715A">
        <w:rPr>
          <w:i w:val="0"/>
        </w:rPr>
        <w:t xml:space="preserve"> that generational differences between college-age students and their instructors affect their views of cheating, indicating that the younger generation perceives the internet as public information and</w:t>
      </w:r>
      <w:r w:rsidR="00F7183B">
        <w:rPr>
          <w:i w:val="0"/>
        </w:rPr>
        <w:t>,</w:t>
      </w:r>
      <w:r w:rsidR="0074715A">
        <w:rPr>
          <w:i w:val="0"/>
        </w:rPr>
        <w:t xml:space="preserve"> therefore</w:t>
      </w:r>
      <w:r w:rsidR="00F7183B">
        <w:rPr>
          <w:i w:val="0"/>
        </w:rPr>
        <w:t>,</w:t>
      </w:r>
      <w:r w:rsidR="0074715A">
        <w:rPr>
          <w:i w:val="0"/>
        </w:rPr>
        <w:t xml:space="preserve"> does not think utilizing this public information during assignments or exams is </w:t>
      </w:r>
      <w:r>
        <w:rPr>
          <w:i w:val="0"/>
        </w:rPr>
        <w:t>deceitful</w:t>
      </w:r>
      <w:r w:rsidR="0074715A">
        <w:rPr>
          <w:i w:val="0"/>
        </w:rPr>
        <w:t>.</w:t>
      </w:r>
      <w:r w:rsidR="00D03AD4">
        <w:rPr>
          <w:i w:val="0"/>
        </w:rPr>
        <w:t xml:space="preserve"> Mills (2010) </w:t>
      </w:r>
      <w:r w:rsidR="007E5908">
        <w:rPr>
          <w:i w:val="0"/>
        </w:rPr>
        <w:t>believes</w:t>
      </w:r>
      <w:r w:rsidR="00D03AD4">
        <w:rPr>
          <w:i w:val="0"/>
        </w:rPr>
        <w:t xml:space="preserve"> that today’s generation of students “characterize cheating as a socially acceptable behavior” (p. 11).</w:t>
      </w:r>
      <w:r w:rsidR="006C20B8">
        <w:rPr>
          <w:i w:val="0"/>
        </w:rPr>
        <w:t xml:space="preserve"> Morgan (2018) agrees that this generation “demands the same technology and flexibility in online education as they experience in other aspects of their lives” (para. 4).</w:t>
      </w:r>
    </w:p>
    <w:p w14:paraId="5B937D86" w14:textId="36D0825C" w:rsidR="00152B28" w:rsidRPr="00B71905" w:rsidRDefault="00152B28" w:rsidP="00C82599">
      <w:pPr>
        <w:pStyle w:val="JOBIESubheadings"/>
        <w:keepNext/>
      </w:pPr>
      <w:r w:rsidRPr="00B71905">
        <w:t xml:space="preserve">How </w:t>
      </w:r>
      <w:r w:rsidR="00CB362C" w:rsidRPr="00B71905">
        <w:t>Students Cheat</w:t>
      </w:r>
    </w:p>
    <w:p w14:paraId="19F1EC6A" w14:textId="4000C08B" w:rsidR="00520E32" w:rsidRDefault="00900F4F" w:rsidP="000F24D3">
      <w:pPr>
        <w:pStyle w:val="JOBIEParagraph"/>
      </w:pPr>
      <w:r w:rsidRPr="00B71905">
        <w:t>We know the typical cheating patterns</w:t>
      </w:r>
      <w:r w:rsidR="00F7183B">
        <w:t>,</w:t>
      </w:r>
      <w:r w:rsidRPr="00B71905">
        <w:t xml:space="preserve"> </w:t>
      </w:r>
      <w:r w:rsidR="00F7183B">
        <w:t>such as</w:t>
      </w:r>
      <w:r w:rsidR="00654DF3">
        <w:t xml:space="preserve"> </w:t>
      </w:r>
      <w:r w:rsidRPr="00B71905">
        <w:t>students working together on assignments that should be completed individually; or students passing around answers for an assignment or exam.</w:t>
      </w:r>
      <w:r w:rsidR="007C0F18">
        <w:t xml:space="preserve"> </w:t>
      </w:r>
      <w:r w:rsidRPr="00B71905">
        <w:t xml:space="preserve"> </w:t>
      </w:r>
      <w:r w:rsidR="00F7183B">
        <w:t>T</w:t>
      </w:r>
      <w:r w:rsidR="009E00B8">
        <w:t>oday’s technology</w:t>
      </w:r>
      <w:r w:rsidR="00F7183B">
        <w:t xml:space="preserve"> offers</w:t>
      </w:r>
      <w:r w:rsidR="009E00B8">
        <w:t xml:space="preserve"> new ways to cheat. </w:t>
      </w:r>
      <w:r w:rsidR="007C0F18">
        <w:t>S</w:t>
      </w:r>
      <w:r w:rsidRPr="00B71905">
        <w:t xml:space="preserve">tudents can purchase papers, test banks, and solution manuals from various websites, such as </w:t>
      </w:r>
      <w:hyperlink r:id="rId10" w:history="1">
        <w:r w:rsidRPr="00B71905">
          <w:rPr>
            <w:rStyle w:val="Hyperlink"/>
          </w:rPr>
          <w:t>www.coursehero.com</w:t>
        </w:r>
      </w:hyperlink>
      <w:r w:rsidRPr="00B71905">
        <w:t xml:space="preserve">, </w:t>
      </w:r>
      <w:hyperlink r:id="rId11" w:history="1">
        <w:r w:rsidRPr="00B71905">
          <w:rPr>
            <w:rStyle w:val="Hyperlink"/>
          </w:rPr>
          <w:t>www.testbankster.com</w:t>
        </w:r>
      </w:hyperlink>
      <w:r w:rsidRPr="00B71905">
        <w:t>, etc. (</w:t>
      </w:r>
      <w:proofErr w:type="spellStart"/>
      <w:r w:rsidR="005F7F5B">
        <w:t>Solmon</w:t>
      </w:r>
      <w:proofErr w:type="spellEnd"/>
      <w:r w:rsidR="005F7F5B">
        <w:t xml:space="preserve">, 2018; </w:t>
      </w:r>
      <w:r w:rsidRPr="00B71905">
        <w:t>Bain, 2015).</w:t>
      </w:r>
      <w:r w:rsidR="00E213F0">
        <w:t xml:space="preserve"> Students can keep a digital device, such as a cell phone, in their possession to look up answers during the exam (Morgan, 2018).</w:t>
      </w:r>
      <w:r w:rsidR="00FC7F5F">
        <w:t xml:space="preserve"> </w:t>
      </w:r>
      <w:r w:rsidR="00860527">
        <w:t xml:space="preserve">In one institution, students opened a shared Google doc during an exam to share answers (Contributor, 2014). </w:t>
      </w:r>
      <w:r w:rsidR="007C0F18">
        <w:t>Students can find YouTube videos that provide instructions on how to cheat</w:t>
      </w:r>
      <w:r w:rsidR="00AB5BDF">
        <w:t>, such as “Cheat online exams like a boss” (Tec4Tric, 2017)</w:t>
      </w:r>
      <w:r w:rsidR="007C0F18">
        <w:t>. Students can take pictures of exam questions with their cell phones or other digital devices and share them via text or messaging (Peterson, 2019</w:t>
      </w:r>
      <w:r w:rsidR="005F7F5B">
        <w:t xml:space="preserve">; </w:t>
      </w:r>
      <w:proofErr w:type="spellStart"/>
      <w:r w:rsidR="005F7F5B">
        <w:t>Solmon</w:t>
      </w:r>
      <w:proofErr w:type="spellEnd"/>
      <w:r w:rsidR="005F7F5B">
        <w:t xml:space="preserve">, 2018). </w:t>
      </w:r>
      <w:r w:rsidR="00520E32">
        <w:t>In 2016, two different institutions caught students “using spy cameras in their glasses to transmit exam questions to remote accomplices, who then sent corresponding answers to the students’ smart watches” (Chandler, 2019, para. 6).</w:t>
      </w:r>
      <w:r w:rsidR="007B309F">
        <w:t xml:space="preserve"> One website, </w:t>
      </w:r>
      <w:hyperlink r:id="rId12" w:history="1">
        <w:r w:rsidR="007B309F" w:rsidRPr="00267EBA">
          <w:rPr>
            <w:rStyle w:val="Hyperlink"/>
          </w:rPr>
          <w:t>spystudy.com</w:t>
        </w:r>
      </w:hyperlink>
      <w:r w:rsidR="00267EBA">
        <w:t>,</w:t>
      </w:r>
      <w:r w:rsidR="007B309F">
        <w:t xml:space="preserve"> specializes in selling spy equipment for the purpose of cheating on exams</w:t>
      </w:r>
      <w:r w:rsidR="002C5C0B">
        <w:t>. The website’s homepage advertises the “Wireless Spy Ear is a part of the spy set which is produced for covert communication in business presentation</w:t>
      </w:r>
      <w:r w:rsidR="00654DF3">
        <w:t>s</w:t>
      </w:r>
      <w:r w:rsidR="002C5C0B">
        <w:t xml:space="preserve">, exams, test, or personal protection” (SpyStudy.com, n.d., para. 2). Towards the bottom of the page </w:t>
      </w:r>
      <w:r w:rsidR="00654DF3">
        <w:t xml:space="preserve">the website declares </w:t>
      </w:r>
      <w:r w:rsidR="002C5C0B">
        <w:t xml:space="preserve">that this is part of a set that is the “world’s best method to cheat a test!” (SpyStudy.com, n.d., para. 4). </w:t>
      </w:r>
      <w:r w:rsidR="005F7F5B">
        <w:t xml:space="preserve">Other devices include ultraviolet pens used to write </w:t>
      </w:r>
      <w:r w:rsidR="00860527">
        <w:t xml:space="preserve">“invisible” </w:t>
      </w:r>
      <w:r w:rsidR="005F7F5B">
        <w:t xml:space="preserve">notes on scratch paper, smart calculators that can store notes input by the student, </w:t>
      </w:r>
      <w:r w:rsidR="00920920">
        <w:t>special glasses that enable students to see things hidden from the instructor, and ear buds linked to audio devices loaded with course content (</w:t>
      </w:r>
      <w:proofErr w:type="spellStart"/>
      <w:r w:rsidR="00920920">
        <w:t>Solmon</w:t>
      </w:r>
      <w:proofErr w:type="spellEnd"/>
      <w:r w:rsidR="00920920">
        <w:t>, 2018).</w:t>
      </w:r>
    </w:p>
    <w:p w14:paraId="4373449A" w14:textId="77777777" w:rsidR="00520E32" w:rsidRDefault="00520E32" w:rsidP="000F24D3">
      <w:pPr>
        <w:pStyle w:val="JOBIEParagraph"/>
      </w:pPr>
    </w:p>
    <w:p w14:paraId="6F43C8DE" w14:textId="446D60DB" w:rsidR="00B13BF8" w:rsidRDefault="00654DF3" w:rsidP="000F24D3">
      <w:pPr>
        <w:pStyle w:val="JOBIEParagraph"/>
        <w:rPr>
          <w:i/>
        </w:rPr>
      </w:pPr>
      <w:r>
        <w:t>For more extreme measures, s</w:t>
      </w:r>
      <w:r w:rsidR="00900F4F" w:rsidRPr="00B71905">
        <w:t xml:space="preserve">tudents can </w:t>
      </w:r>
      <w:r w:rsidR="007C0F18">
        <w:t xml:space="preserve">even </w:t>
      </w:r>
      <w:r w:rsidR="00900F4F" w:rsidRPr="00B71905">
        <w:t xml:space="preserve">hire someone to take an entire course for them through </w:t>
      </w:r>
      <w:r w:rsidR="007A5131">
        <w:t xml:space="preserve">various </w:t>
      </w:r>
      <w:r w:rsidR="00900F4F" w:rsidRPr="00B71905">
        <w:t xml:space="preserve">websites such as </w:t>
      </w:r>
      <w:hyperlink r:id="rId13" w:history="1">
        <w:r w:rsidR="00900F4F" w:rsidRPr="00B71905">
          <w:rPr>
            <w:rStyle w:val="Hyperlink"/>
          </w:rPr>
          <w:t>www.takeyourclass.com</w:t>
        </w:r>
      </w:hyperlink>
      <w:r w:rsidR="00900F4F" w:rsidRPr="00B71905">
        <w:t xml:space="preserve">, </w:t>
      </w:r>
      <w:hyperlink r:id="rId14" w:history="1">
        <w:r w:rsidR="00900F4F" w:rsidRPr="00B71905">
          <w:rPr>
            <w:rStyle w:val="Hyperlink"/>
          </w:rPr>
          <w:t>takemyonlineclass.com</w:t>
        </w:r>
      </w:hyperlink>
      <w:r w:rsidR="00900F4F" w:rsidRPr="00B71905">
        <w:t xml:space="preserve">, and </w:t>
      </w:r>
      <w:hyperlink r:id="rId15" w:history="1">
        <w:r w:rsidR="00A86534" w:rsidRPr="00B517DE">
          <w:rPr>
            <w:rStyle w:val="Hyperlink"/>
          </w:rPr>
          <w:t>www.boostmygrade.com</w:t>
        </w:r>
      </w:hyperlink>
      <w:r w:rsidR="00A86534">
        <w:t xml:space="preserve"> </w:t>
      </w:r>
      <w:r w:rsidR="007C0F18" w:rsidRPr="00A86534">
        <w:t>(</w:t>
      </w:r>
      <w:proofErr w:type="spellStart"/>
      <w:r w:rsidR="007C0F18" w:rsidRPr="00A86534">
        <w:t>Wolverton</w:t>
      </w:r>
      <w:proofErr w:type="spellEnd"/>
      <w:r w:rsidR="007C0F18" w:rsidRPr="00A86534">
        <w:t>, 2016)</w:t>
      </w:r>
      <w:r w:rsidR="00900F4F" w:rsidRPr="00B71905">
        <w:t xml:space="preserve">. </w:t>
      </w:r>
      <w:r w:rsidR="001C4E26">
        <w:t xml:space="preserve">In 2015, </w:t>
      </w:r>
      <w:r w:rsidR="00E213F0">
        <w:t xml:space="preserve">Newton contacted </w:t>
      </w:r>
      <w:hyperlink r:id="rId16" w:history="1">
        <w:r w:rsidR="00E213F0" w:rsidRPr="00860527">
          <w:rPr>
            <w:rStyle w:val="Hyperlink"/>
          </w:rPr>
          <w:t>noneedtostudy.com</w:t>
        </w:r>
      </w:hyperlink>
      <w:r w:rsidR="00E213F0">
        <w:t xml:space="preserve"> to inquire about hiring someone from their company to take an online class for him and was told they would guarantee a grade of B or better for $1,225.15 and </w:t>
      </w:r>
      <w:r w:rsidR="001C4E26">
        <w:t>he quoted them as saying</w:t>
      </w:r>
      <w:r w:rsidR="00E213F0">
        <w:t xml:space="preserve"> </w:t>
      </w:r>
      <w:r w:rsidR="001C4E26">
        <w:t>“We offer the services of a pool of experienced academic tutors to take classes and complete course work for our clients” (Newton, 2015, para. 3-5).</w:t>
      </w:r>
      <w:r w:rsidR="007A5131">
        <w:t xml:space="preserve"> A quick review of the </w:t>
      </w:r>
      <w:hyperlink r:id="rId17" w:history="1">
        <w:r w:rsidR="007A5131" w:rsidRPr="00F86DAF">
          <w:rPr>
            <w:rStyle w:val="Hyperlink"/>
          </w:rPr>
          <w:t>onlineclasshelp.com</w:t>
        </w:r>
      </w:hyperlink>
      <w:r w:rsidR="007A5131">
        <w:t xml:space="preserve"> site brags that the best way to cheat an online test is to “hire us” in which they claim they will “…complete one assignment or your whole class. We guarantee an A or B or your money back” (Black, 2016, para. 5).</w:t>
      </w:r>
    </w:p>
    <w:p w14:paraId="7353EE39" w14:textId="77777777" w:rsidR="00B13BF8" w:rsidRPr="00B71905" w:rsidRDefault="00B13BF8" w:rsidP="000F24D3">
      <w:pPr>
        <w:pStyle w:val="JOBIEParagraph"/>
      </w:pPr>
    </w:p>
    <w:p w14:paraId="2CE99723" w14:textId="2531F065" w:rsidR="00900F4F" w:rsidRPr="00B71905" w:rsidRDefault="00900F4F" w:rsidP="00C82599">
      <w:pPr>
        <w:pStyle w:val="JOBIESubheadings"/>
        <w:keepNext/>
      </w:pPr>
      <w:r w:rsidRPr="00B71905">
        <w:t>How to Prevent Cheating</w:t>
      </w:r>
    </w:p>
    <w:p w14:paraId="62A4D2A2" w14:textId="1847E8DC" w:rsidR="00737143" w:rsidRPr="00B71905" w:rsidRDefault="00654DF3" w:rsidP="000F24D3">
      <w:pPr>
        <w:pStyle w:val="JOBIEParagraph"/>
      </w:pPr>
      <w:r>
        <w:t xml:space="preserve">The myriad of methods to cheat raises the question of how </w:t>
      </w:r>
      <w:proofErr w:type="gramStart"/>
      <w:r>
        <w:t>do professors prevent</w:t>
      </w:r>
      <w:proofErr w:type="gramEnd"/>
      <w:r>
        <w:t xml:space="preserve"> or temper </w:t>
      </w:r>
      <w:r w:rsidR="009743C1">
        <w:t>cheating.</w:t>
      </w:r>
      <w:r>
        <w:t xml:space="preserve"> </w:t>
      </w:r>
      <w:r w:rsidR="00921412">
        <w:t>P</w:t>
      </w:r>
      <w:r w:rsidR="005908AC">
        <w:t>romoting awareness of academic integrity and ethical behavior at the beginning of the term may lead to decreased incidences of academic dishonesty (Sullivan, 2016</w:t>
      </w:r>
      <w:r w:rsidR="00934349">
        <w:t xml:space="preserve">; </w:t>
      </w:r>
      <w:proofErr w:type="spellStart"/>
      <w:r w:rsidR="00934349">
        <w:t>Kusnoor</w:t>
      </w:r>
      <w:proofErr w:type="spellEnd"/>
      <w:r w:rsidR="00934349">
        <w:t xml:space="preserve"> &amp; </w:t>
      </w:r>
      <w:proofErr w:type="spellStart"/>
      <w:r w:rsidR="00934349">
        <w:t>Falik</w:t>
      </w:r>
      <w:proofErr w:type="spellEnd"/>
      <w:r w:rsidR="00934349">
        <w:t>, 2013</w:t>
      </w:r>
      <w:r w:rsidR="005908AC">
        <w:t>).</w:t>
      </w:r>
      <w:r w:rsidR="00921412">
        <w:t xml:space="preserve"> </w:t>
      </w:r>
      <w:r w:rsidR="00034E17">
        <w:t xml:space="preserve">Educating students about the cheating detection techniques being used in a course may help to deter that student from risking dishonest behavior. </w:t>
      </w:r>
      <w:r w:rsidR="005908AC">
        <w:t>F</w:t>
      </w:r>
      <w:r w:rsidR="004033F1" w:rsidRPr="00B71905">
        <w:t>aculty who</w:t>
      </w:r>
      <w:r w:rsidR="00B92B56" w:rsidRPr="00B71905">
        <w:t xml:space="preserve"> have a policy in place </w:t>
      </w:r>
      <w:r w:rsidR="004033F1" w:rsidRPr="00B71905">
        <w:t>to</w:t>
      </w:r>
      <w:r w:rsidR="00B92B56" w:rsidRPr="00B71905">
        <w:t xml:space="preserve"> addresses cheating</w:t>
      </w:r>
      <w:r w:rsidR="004033F1" w:rsidRPr="00B71905">
        <w:t>,</w:t>
      </w:r>
      <w:r w:rsidR="00B92B56" w:rsidRPr="00B71905">
        <w:t xml:space="preserve"> and </w:t>
      </w:r>
      <w:r w:rsidR="004033F1" w:rsidRPr="00B71905">
        <w:t xml:space="preserve">who </w:t>
      </w:r>
      <w:r w:rsidR="00B92B56" w:rsidRPr="00B71905">
        <w:t>deliver consequences when cheating is detected</w:t>
      </w:r>
      <w:r w:rsidR="004033F1" w:rsidRPr="00B71905">
        <w:t xml:space="preserve">, </w:t>
      </w:r>
      <w:r w:rsidR="0050619F" w:rsidRPr="00B71905">
        <w:t xml:space="preserve">reinforce </w:t>
      </w:r>
      <w:r w:rsidR="004033F1" w:rsidRPr="00B71905">
        <w:t xml:space="preserve">to students </w:t>
      </w:r>
      <w:r w:rsidR="0050619F" w:rsidRPr="00B71905">
        <w:t>the seriousness of academic dishonesty</w:t>
      </w:r>
      <w:r w:rsidR="00E629BE">
        <w:t xml:space="preserve"> (</w:t>
      </w:r>
      <w:proofErr w:type="spellStart"/>
      <w:r w:rsidR="005F7F5B">
        <w:t>Solmon</w:t>
      </w:r>
      <w:proofErr w:type="spellEnd"/>
      <w:r w:rsidR="005F7F5B">
        <w:t xml:space="preserve">, 2018; </w:t>
      </w:r>
      <w:r w:rsidR="00E629BE">
        <w:t>Bain, 2015</w:t>
      </w:r>
      <w:r w:rsidR="005F7F5B">
        <w:t>; Hutton, 2006</w:t>
      </w:r>
      <w:r w:rsidR="00E629BE">
        <w:t>)</w:t>
      </w:r>
      <w:r w:rsidR="00B92B56" w:rsidRPr="00B71905">
        <w:t>.</w:t>
      </w:r>
      <w:r w:rsidR="005908AC">
        <w:t xml:space="preserve"> </w:t>
      </w:r>
      <w:r w:rsidR="009A2031">
        <w:t>Research suggests that</w:t>
      </w:r>
      <w:r w:rsidR="005908AC">
        <w:t xml:space="preserve"> increasing the teacher presence in the online classroom, via systematic email, announcements, feedback, and frequent interactions, nurtures the student-teacher relationship and deters a student’s disposition to cheat</w:t>
      </w:r>
      <w:r w:rsidR="009A2031">
        <w:t xml:space="preserve"> (</w:t>
      </w:r>
      <w:proofErr w:type="spellStart"/>
      <w:r w:rsidR="009A2031">
        <w:t>Solmon</w:t>
      </w:r>
      <w:proofErr w:type="spellEnd"/>
      <w:r w:rsidR="009A2031">
        <w:t>, 2018; Sullivan, 2016; Ashworth, Bannister, &amp; Thorn, 1997)</w:t>
      </w:r>
      <w:r w:rsidR="005908AC">
        <w:t>.</w:t>
      </w:r>
      <w:r w:rsidR="00034E17">
        <w:t xml:space="preserve"> Faculty may also find it helpful to use randomized test banks, open notes/book exams, essay or application-type questions, regulations on exam time, etc. (Sullivan, 2016).</w:t>
      </w:r>
      <w:r w:rsidR="00E05EFD">
        <w:t xml:space="preserve"> Some faculty have opted to get rid of standardized exams and implement critical-thinking exercises for assessment purposes, such as discussion forums, project-based learning, etc. (Online Schools Center, 2019).</w:t>
      </w:r>
    </w:p>
    <w:p w14:paraId="444127EB" w14:textId="77777777" w:rsidR="00874B8B" w:rsidRPr="00B71905" w:rsidRDefault="00874B8B" w:rsidP="000F24D3">
      <w:pPr>
        <w:pStyle w:val="JOBIEParagraph"/>
      </w:pPr>
    </w:p>
    <w:p w14:paraId="598ED444" w14:textId="7550C7A5" w:rsidR="00B13BF8" w:rsidRDefault="00CC5243" w:rsidP="00381A4D">
      <w:pPr>
        <w:pStyle w:val="JOBIEParagraph"/>
        <w:rPr>
          <w:b/>
          <w:sz w:val="28"/>
          <w:szCs w:val="28"/>
        </w:rPr>
      </w:pPr>
      <w:r>
        <w:t>When it comes to giving standardized online exams</w:t>
      </w:r>
      <w:r w:rsidR="00654DF3">
        <w:t>, the focus of this study</w:t>
      </w:r>
      <w:r>
        <w:t>, f</w:t>
      </w:r>
      <w:r w:rsidR="00404B29" w:rsidRPr="00B71905">
        <w:t>aculty can implement online proctoring solutions, such as computer</w:t>
      </w:r>
      <w:r w:rsidR="00132AC9">
        <w:t>-</w:t>
      </w:r>
      <w:r w:rsidR="00404B29" w:rsidRPr="00B71905">
        <w:t xml:space="preserve">automated proctoring, recorded proctoring, or live proctoring. </w:t>
      </w:r>
      <w:r w:rsidR="00CB6CEC" w:rsidRPr="00B71905">
        <w:t xml:space="preserve">Automated </w:t>
      </w:r>
      <w:r w:rsidR="00BC4275" w:rsidRPr="00B71905">
        <w:t>p</w:t>
      </w:r>
      <w:r w:rsidR="00CB6CEC" w:rsidRPr="00B71905">
        <w:t>roctoring</w:t>
      </w:r>
      <w:r w:rsidR="00BC4275" w:rsidRPr="00B71905">
        <w:t xml:space="preserve"> relies solely on </w:t>
      </w:r>
      <w:r w:rsidR="00182867">
        <w:t>artificial intelligence</w:t>
      </w:r>
      <w:r w:rsidR="00BC4275" w:rsidRPr="00B71905">
        <w:t xml:space="preserve"> that studies “vision-based cues, audio cues, test data, and key-stroke patterns” (PR Newswire, 2015, para. 2) to detect potential dishonest behaviors.</w:t>
      </w:r>
      <w:r w:rsidR="00404B29" w:rsidRPr="00B71905">
        <w:t xml:space="preserve"> </w:t>
      </w:r>
      <w:r w:rsidR="00860527">
        <w:t xml:space="preserve">Some proctoring solutions include software that will scan web content and file copyright notices to take down test banks, and some will prevent users from opening additional browsers and applications during the exam (Online Schools Center, 2019). </w:t>
      </w:r>
      <w:r w:rsidR="00CB6CEC" w:rsidRPr="00B71905">
        <w:t>Recorded Proctoring</w:t>
      </w:r>
      <w:r w:rsidR="00A204FD" w:rsidRPr="00B71905">
        <w:t xml:space="preserve"> </w:t>
      </w:r>
      <w:r w:rsidR="007E7DD2" w:rsidRPr="00B71905">
        <w:t>uses a computer program to record both the audio and video of the student, and sometimes the student’s computer screen, throughout the duration of the exam</w:t>
      </w:r>
      <w:r w:rsidR="00033E59">
        <w:t xml:space="preserve">. </w:t>
      </w:r>
      <w:r w:rsidR="007E7DD2" w:rsidRPr="00B71905">
        <w:t xml:space="preserve">After completion of the exam, a live proctor </w:t>
      </w:r>
      <w:r w:rsidR="00132AC9">
        <w:t>may</w:t>
      </w:r>
      <w:r w:rsidR="00132AC9" w:rsidRPr="00B71905">
        <w:t xml:space="preserve"> </w:t>
      </w:r>
      <w:r w:rsidR="007E7DD2" w:rsidRPr="00B71905">
        <w:t>watch the video and flag it for suspicious behavior</w:t>
      </w:r>
      <w:r w:rsidR="00132AC9">
        <w:t xml:space="preserve"> (if that service </w:t>
      </w:r>
      <w:r w:rsidR="00C44EA1">
        <w:t>is included</w:t>
      </w:r>
      <w:r w:rsidR="00132AC9">
        <w:t>) and/or the video will be made available to the faculty-member to watch and review automated flags</w:t>
      </w:r>
      <w:r w:rsidR="00860527">
        <w:t xml:space="preserve"> </w:t>
      </w:r>
      <w:r w:rsidR="00033E59">
        <w:t>(Proctoring Services, 2019)</w:t>
      </w:r>
      <w:r w:rsidR="007E7DD2" w:rsidRPr="00B71905">
        <w:t>.</w:t>
      </w:r>
      <w:r w:rsidR="00404B29" w:rsidRPr="00B71905">
        <w:t xml:space="preserve"> </w:t>
      </w:r>
      <w:r w:rsidR="00CB6CEC" w:rsidRPr="00B71905">
        <w:t>Live Proctoring</w:t>
      </w:r>
      <w:r w:rsidR="007E7DD2" w:rsidRPr="00B71905">
        <w:t xml:space="preserve"> involves </w:t>
      </w:r>
      <w:r w:rsidR="00854D25" w:rsidRPr="00B71905">
        <w:t>students taking an exam with a live proctor watching the student through their webcam, and listening via audio, in real time throughout the exam</w:t>
      </w:r>
      <w:r w:rsidR="00E82FF4" w:rsidRPr="00B71905">
        <w:t xml:space="preserve">. The live proctor also </w:t>
      </w:r>
      <w:proofErr w:type="gramStart"/>
      <w:r w:rsidR="00E82FF4" w:rsidRPr="00B71905">
        <w:t xml:space="preserve">has the </w:t>
      </w:r>
      <w:r w:rsidR="00854D25" w:rsidRPr="00B71905">
        <w:t>ability to</w:t>
      </w:r>
      <w:proofErr w:type="gramEnd"/>
      <w:r w:rsidR="00854D25" w:rsidRPr="00B71905">
        <w:t xml:space="preserve"> intervene when behavior seems suspicious</w:t>
      </w:r>
      <w:r w:rsidR="002C2CF6" w:rsidRPr="00B71905">
        <w:t xml:space="preserve"> (Proctoring Services, 2019)</w:t>
      </w:r>
      <w:r w:rsidR="00854D25" w:rsidRPr="00B71905">
        <w:t>.</w:t>
      </w:r>
    </w:p>
    <w:p w14:paraId="4D73DE5E" w14:textId="77777777" w:rsidR="00B13BF8" w:rsidRDefault="00B13BF8" w:rsidP="00381A4D">
      <w:pPr>
        <w:pStyle w:val="JOBIEParagraph"/>
      </w:pPr>
    </w:p>
    <w:p w14:paraId="544BC585" w14:textId="614DFBC3" w:rsidR="00EC661A" w:rsidRPr="00B71905" w:rsidRDefault="00ED5B86" w:rsidP="00C82599">
      <w:pPr>
        <w:pStyle w:val="JOBIEMainHeadings"/>
        <w:keepNext/>
      </w:pPr>
      <w:r>
        <w:lastRenderedPageBreak/>
        <w:t>The University’s</w:t>
      </w:r>
      <w:r w:rsidR="005A0F52" w:rsidRPr="00B71905">
        <w:t xml:space="preserve"> </w:t>
      </w:r>
      <w:r w:rsidR="005A0BBE" w:rsidRPr="00B71905">
        <w:t>Background</w:t>
      </w:r>
      <w:r w:rsidR="005A0F52" w:rsidRPr="00B71905">
        <w:t xml:space="preserve"> with </w:t>
      </w:r>
      <w:r w:rsidR="00033E59">
        <w:t>Preventing Academic Dishonesty</w:t>
      </w:r>
      <w:r w:rsidR="00EC661A" w:rsidRPr="00B71905">
        <w:t xml:space="preserve"> </w:t>
      </w:r>
    </w:p>
    <w:p w14:paraId="6A32F1F8" w14:textId="5E6F0BD3" w:rsidR="00525DEC" w:rsidRDefault="00435A3B" w:rsidP="00D936F2">
      <w:pPr>
        <w:pStyle w:val="JOBIEParagraph"/>
      </w:pPr>
      <w:r>
        <w:rPr>
          <w:rStyle w:val="JOBIEParagraphChar"/>
        </w:rPr>
        <w:t xml:space="preserve"> The College of Business at a</w:t>
      </w:r>
      <w:r w:rsidR="00ED5B86">
        <w:rPr>
          <w:color w:val="000000"/>
        </w:rPr>
        <w:t>mid-size</w:t>
      </w:r>
      <w:r>
        <w:rPr>
          <w:color w:val="000000"/>
        </w:rPr>
        <w:t>d</w:t>
      </w:r>
      <w:r w:rsidR="00ED5B86">
        <w:rPr>
          <w:color w:val="000000"/>
        </w:rPr>
        <w:t xml:space="preserve">, regional university in the southeast </w:t>
      </w:r>
      <w:r w:rsidR="00BD2217">
        <w:t xml:space="preserve">has used several </w:t>
      </w:r>
      <w:r w:rsidR="00FC1CEE" w:rsidRPr="00B71905">
        <w:t>online</w:t>
      </w:r>
      <w:r w:rsidR="009433FF">
        <w:t xml:space="preserve"> exam</w:t>
      </w:r>
      <w:r w:rsidR="00FC1CEE" w:rsidRPr="00B71905">
        <w:t xml:space="preserve"> proctoring solutions over the past few years</w:t>
      </w:r>
      <w:r w:rsidR="00604716" w:rsidRPr="00B71905">
        <w:t xml:space="preserve">, including </w:t>
      </w:r>
      <w:r w:rsidR="00772E82" w:rsidRPr="00B71905">
        <w:t>computer-automated proctoring</w:t>
      </w:r>
      <w:r w:rsidR="00604716" w:rsidRPr="00B71905">
        <w:t xml:space="preserve">, </w:t>
      </w:r>
      <w:r w:rsidR="00BD2217">
        <w:t>live</w:t>
      </w:r>
      <w:r w:rsidR="00772E82" w:rsidRPr="00B71905">
        <w:t xml:space="preserve"> proctoring</w:t>
      </w:r>
      <w:r w:rsidR="00BD2217">
        <w:t>,</w:t>
      </w:r>
      <w:r w:rsidR="00604716" w:rsidRPr="00B71905">
        <w:t xml:space="preserve"> and </w:t>
      </w:r>
      <w:r w:rsidR="00772E82" w:rsidRPr="00B71905">
        <w:t>recorded proctoring</w:t>
      </w:r>
      <w:r w:rsidR="00FC1CEE" w:rsidRPr="00B71905">
        <w:t xml:space="preserve">. Table 1 </w:t>
      </w:r>
      <w:r w:rsidR="00BA0646" w:rsidRPr="00B71905">
        <w:t>shows a summary each product’s usage</w:t>
      </w:r>
      <w:r>
        <w:t>, identified as Company A, Company B, and Company C</w:t>
      </w:r>
      <w:r w:rsidR="00525DEC">
        <w:t>.</w:t>
      </w:r>
    </w:p>
    <w:p w14:paraId="38467524" w14:textId="77777777" w:rsidR="00525DEC" w:rsidRDefault="00525DEC" w:rsidP="00D936F2">
      <w:pPr>
        <w:pStyle w:val="JOBIEParagraph"/>
      </w:pPr>
    </w:p>
    <w:p w14:paraId="39E2C395" w14:textId="005C8039" w:rsidR="00525DEC" w:rsidRPr="00B71905" w:rsidRDefault="00ED5B86" w:rsidP="00525DEC">
      <w:pPr>
        <w:pStyle w:val="JOBIESubheadings"/>
        <w:keepNext/>
      </w:pPr>
      <w:r>
        <w:t>The University’s</w:t>
      </w:r>
      <w:r w:rsidR="00525DEC" w:rsidRPr="00B71905">
        <w:t xml:space="preserve"> Pilot for Online Proctoring </w:t>
      </w:r>
      <w:r w:rsidR="006A16E5">
        <w:t>Solutions</w:t>
      </w:r>
    </w:p>
    <w:p w14:paraId="4B761108" w14:textId="3769ECAE" w:rsidR="00525DEC" w:rsidRPr="00B71905" w:rsidRDefault="00525DEC" w:rsidP="00525DEC">
      <w:pPr>
        <w:pStyle w:val="JOBIEParagraph"/>
      </w:pPr>
      <w:r w:rsidRPr="00B71905">
        <w:t xml:space="preserve">While the institution still had access to </w:t>
      </w:r>
      <w:r>
        <w:t>Company A</w:t>
      </w:r>
      <w:r w:rsidRPr="00B71905">
        <w:t>, the College of Business began looking for an online proctoring solution that wou</w:t>
      </w:r>
      <w:r>
        <w:t>ld verify student identities</w:t>
      </w:r>
      <w:r w:rsidRPr="00B71905">
        <w:t xml:space="preserve">, as well as proctor the exams and notify </w:t>
      </w:r>
      <w:r>
        <w:t>faculty</w:t>
      </w:r>
      <w:r w:rsidRPr="00B71905">
        <w:t xml:space="preserve"> only when there was a possible exam violation. </w:t>
      </w:r>
      <w:r>
        <w:t>Company A</w:t>
      </w:r>
      <w:r w:rsidRPr="00B71905">
        <w:t xml:space="preserve"> </w:t>
      </w:r>
      <w:r w:rsidR="003649B4">
        <w:t xml:space="preserve">captured student IDs but </w:t>
      </w:r>
      <w:r w:rsidRPr="00B71905">
        <w:t>did no</w:t>
      </w:r>
      <w:r>
        <w:t xml:space="preserve">t verify student identities </w:t>
      </w:r>
      <w:r w:rsidRPr="00B71905">
        <w:t xml:space="preserve">and did not provide a summarized report. </w:t>
      </w:r>
      <w:r w:rsidR="00435A3B">
        <w:t xml:space="preserve">Faculty were required to watch the videoed testing sessions in order to identify potential exam violations. </w:t>
      </w:r>
      <w:r>
        <w:t>Both Company B</w:t>
      </w:r>
      <w:r w:rsidRPr="00B71905">
        <w:t xml:space="preserve"> </w:t>
      </w:r>
      <w:r>
        <w:t>and</w:t>
      </w:r>
      <w:r w:rsidRPr="00B71905">
        <w:t xml:space="preserve"> </w:t>
      </w:r>
      <w:r>
        <w:t>Company C</w:t>
      </w:r>
      <w:r w:rsidRPr="00B71905">
        <w:t xml:space="preserve"> </w:t>
      </w:r>
      <w:r w:rsidR="00435A3B">
        <w:t xml:space="preserve">offered </w:t>
      </w:r>
      <w:r w:rsidRPr="00B71905">
        <w:t>student verification and sent notifications of potential exam violations</w:t>
      </w:r>
      <w:r w:rsidR="00435A3B">
        <w:t xml:space="preserve"> to the respective faculty</w:t>
      </w:r>
      <w:r w:rsidRPr="00B71905">
        <w:t>. W</w:t>
      </w:r>
      <w:r>
        <w:t>ith both companies, faculty had</w:t>
      </w:r>
      <w:r w:rsidRPr="00B71905">
        <w:t xml:space="preserve"> access to the recorded videos but would not need to watch those videos unless they want</w:t>
      </w:r>
      <w:r>
        <w:t>ed</w:t>
      </w:r>
      <w:r w:rsidRPr="00B71905">
        <w:t xml:space="preserve"> to confirm the suspicious behavior that was flagged in the</w:t>
      </w:r>
      <w:r>
        <w:t xml:space="preserve"> received</w:t>
      </w:r>
      <w:r w:rsidRPr="00B71905">
        <w:t xml:space="preserve"> report.</w:t>
      </w:r>
    </w:p>
    <w:p w14:paraId="226FE64C" w14:textId="77777777" w:rsidR="00525DEC" w:rsidRDefault="00525DEC" w:rsidP="00D936F2">
      <w:pPr>
        <w:pStyle w:val="JOBIEParagraph"/>
      </w:pPr>
    </w:p>
    <w:p w14:paraId="18942C90" w14:textId="0208B0B6" w:rsidR="00D936F2" w:rsidRDefault="00D936F2" w:rsidP="00D936F2">
      <w:pPr>
        <w:pStyle w:val="JOBIEParagraph"/>
      </w:pPr>
      <w:r w:rsidRPr="00B71905">
        <w:t>For the purpose of this paper, we will use the following descriptions:</w:t>
      </w:r>
    </w:p>
    <w:p w14:paraId="77DB4D60" w14:textId="77777777" w:rsidR="00BD2217" w:rsidRPr="00B71905" w:rsidRDefault="00BD2217" w:rsidP="00D936F2">
      <w:pPr>
        <w:pStyle w:val="JOBIEParagraph"/>
      </w:pPr>
    </w:p>
    <w:p w14:paraId="077E5015" w14:textId="5DD89C06" w:rsidR="00D936F2" w:rsidRPr="00B71905" w:rsidRDefault="000275B8" w:rsidP="00D936F2">
      <w:pPr>
        <w:pStyle w:val="JOBIEParagraph"/>
        <w:numPr>
          <w:ilvl w:val="0"/>
          <w:numId w:val="7"/>
        </w:numPr>
      </w:pPr>
      <w:r>
        <w:t>Company A</w:t>
      </w:r>
      <w:r w:rsidR="00D936F2" w:rsidRPr="00B71905">
        <w:t xml:space="preserve"> – computer-automated proctoring</w:t>
      </w:r>
      <w:r w:rsidR="00EC4999">
        <w:t xml:space="preserve"> (artificial intelligence flags suspicious behavior)</w:t>
      </w:r>
    </w:p>
    <w:p w14:paraId="13D2D8D9" w14:textId="37952E14" w:rsidR="00D936F2" w:rsidRPr="00B71905" w:rsidRDefault="000275B8" w:rsidP="00D936F2">
      <w:pPr>
        <w:pStyle w:val="JOBIEParagraph"/>
        <w:numPr>
          <w:ilvl w:val="0"/>
          <w:numId w:val="7"/>
        </w:numPr>
      </w:pPr>
      <w:r>
        <w:t>Company B</w:t>
      </w:r>
      <w:r w:rsidR="00D936F2" w:rsidRPr="00B71905">
        <w:t xml:space="preserve"> –</w:t>
      </w:r>
      <w:r w:rsidR="00BD2217">
        <w:t xml:space="preserve"> </w:t>
      </w:r>
      <w:r w:rsidR="00D936F2" w:rsidRPr="00B71905">
        <w:t>live proctoring</w:t>
      </w:r>
      <w:r w:rsidR="00EC4999">
        <w:t xml:space="preserve"> (</w:t>
      </w:r>
      <w:r w:rsidR="000827F9">
        <w:t>live proctor watches student take exam via webcam and can interact with the student in real-time when exam violations occur</w:t>
      </w:r>
      <w:r w:rsidR="00EC4999">
        <w:t>)</w:t>
      </w:r>
    </w:p>
    <w:p w14:paraId="1AD5BE8C" w14:textId="46ACE158" w:rsidR="00D936F2" w:rsidRPr="00B71905" w:rsidRDefault="000275B8" w:rsidP="00D936F2">
      <w:pPr>
        <w:pStyle w:val="JOBIEParagraph"/>
        <w:numPr>
          <w:ilvl w:val="0"/>
          <w:numId w:val="7"/>
        </w:numPr>
      </w:pPr>
      <w:r>
        <w:t>Company C</w:t>
      </w:r>
      <w:r w:rsidR="00BD2217">
        <w:t xml:space="preserve"> </w:t>
      </w:r>
      <w:r w:rsidR="00EC4999">
        <w:t xml:space="preserve">– recorded proctoring, </w:t>
      </w:r>
      <w:r w:rsidR="00EC4999">
        <w:rPr>
          <w:rStyle w:val="JOBIEParagraphChar"/>
        </w:rPr>
        <w:t>with the assistance of artificial intelligence (artificial intelligence flags suspicious behavior, exam session is recorded, and a live proctor or faculty member can go in and watch the video to determine if the behavior is worthy of addressing)</w:t>
      </w:r>
    </w:p>
    <w:p w14:paraId="5CB888D9" w14:textId="77777777" w:rsidR="00BA0646" w:rsidRPr="00B71905" w:rsidRDefault="00BA0646" w:rsidP="00BA0646">
      <w:pPr>
        <w:pStyle w:val="JOBIEParagraph"/>
      </w:pPr>
    </w:p>
    <w:p w14:paraId="56DFAF65" w14:textId="0CAEB709" w:rsidR="00990F48" w:rsidRPr="009743C1" w:rsidRDefault="000275B8" w:rsidP="00C82599">
      <w:pPr>
        <w:pStyle w:val="JOBIESubheadings"/>
        <w:keepNext/>
        <w:rPr>
          <w:i w:val="0"/>
        </w:rPr>
      </w:pPr>
      <w:r>
        <w:t>Company A</w:t>
      </w:r>
      <w:r w:rsidR="00435A3B">
        <w:t xml:space="preserve"> </w:t>
      </w:r>
    </w:p>
    <w:p w14:paraId="23DC7F00" w14:textId="32BF9F0F" w:rsidR="007430B9" w:rsidRPr="00B71905" w:rsidRDefault="000275B8" w:rsidP="00381A4D">
      <w:pPr>
        <w:pStyle w:val="JOBIEParagraph"/>
      </w:pPr>
      <w:r>
        <w:t>Company A</w:t>
      </w:r>
      <w:r w:rsidR="00C52A29" w:rsidRPr="00B71905">
        <w:t xml:space="preserve"> </w:t>
      </w:r>
      <w:r w:rsidR="00BE0A54">
        <w:t xml:space="preserve">was chosen </w:t>
      </w:r>
      <w:r w:rsidR="00161C5D">
        <w:t xml:space="preserve">initially </w:t>
      </w:r>
      <w:r w:rsidR="00BE0A54">
        <w:t xml:space="preserve">as an </w:t>
      </w:r>
      <w:r w:rsidR="005A0BBE" w:rsidRPr="00B71905">
        <w:t xml:space="preserve">affordable option that would allow the institution to pay for all exam proctoring at no cost to the student. </w:t>
      </w:r>
      <w:r w:rsidR="00BE0A54">
        <w:t>The proctoring software was</w:t>
      </w:r>
      <w:r w:rsidR="0050073C" w:rsidRPr="00B71905">
        <w:t xml:space="preserve"> integrated directly within</w:t>
      </w:r>
      <w:r w:rsidR="00BE0A54">
        <w:t xml:space="preserve"> our learning management system (LMS</w:t>
      </w:r>
      <w:proofErr w:type="gramStart"/>
      <w:r w:rsidR="00BE0A54">
        <w:t>)</w:t>
      </w:r>
      <w:proofErr w:type="gramEnd"/>
      <w:r w:rsidR="007757D8" w:rsidRPr="00B71905">
        <w:t xml:space="preserve"> so students simply click</w:t>
      </w:r>
      <w:r w:rsidR="00BE0A54">
        <w:t>ed</w:t>
      </w:r>
      <w:r w:rsidR="007757D8" w:rsidRPr="00B71905">
        <w:t xml:space="preserve"> an</w:t>
      </w:r>
      <w:r w:rsidR="0050073C" w:rsidRPr="00B71905">
        <w:t xml:space="preserve"> exam link from within the LMS and </w:t>
      </w:r>
      <w:r>
        <w:t>Company A</w:t>
      </w:r>
      <w:r w:rsidR="0050073C" w:rsidRPr="00B71905">
        <w:t xml:space="preserve"> </w:t>
      </w:r>
      <w:r w:rsidR="00860D0A">
        <w:t>began the process of capturing the student’s photo ID and room scan</w:t>
      </w:r>
      <w:r w:rsidR="008A6D16">
        <w:t>.</w:t>
      </w:r>
      <w:r w:rsidR="00860D0A">
        <w:t xml:space="preserve"> </w:t>
      </w:r>
      <w:r w:rsidR="008A6D16">
        <w:t>A</w:t>
      </w:r>
      <w:r w:rsidR="00860D0A">
        <w:t xml:space="preserve">lthough the company did not verify </w:t>
      </w:r>
      <w:r w:rsidR="008A6D16">
        <w:t>the identity of the student, the instructor was able to go in and watch each video if s/he wished to verify the identity of the students</w:t>
      </w:r>
      <w:r w:rsidR="009743C1">
        <w:t xml:space="preserve"> taking the exam</w:t>
      </w:r>
      <w:r w:rsidR="008A6D16">
        <w:t>.</w:t>
      </w:r>
      <w:r w:rsidR="009743C1">
        <w:t xml:space="preserve"> </w:t>
      </w:r>
      <w:r w:rsidR="0050073C" w:rsidRPr="00B71905">
        <w:t xml:space="preserve">Upon completion of the identity </w:t>
      </w:r>
      <w:r w:rsidR="008A6D16">
        <w:t>capture</w:t>
      </w:r>
      <w:r w:rsidR="008A6D16" w:rsidRPr="00B71905">
        <w:t xml:space="preserve"> </w:t>
      </w:r>
      <w:r w:rsidR="00BE0A54">
        <w:t>process, the student was</w:t>
      </w:r>
      <w:r w:rsidR="0050073C" w:rsidRPr="00B71905">
        <w:t xml:space="preserve"> immediately la</w:t>
      </w:r>
      <w:r w:rsidR="00BE0A54">
        <w:t>unched into the exam. Faculty did</w:t>
      </w:r>
      <w:r w:rsidR="0050073C" w:rsidRPr="00B71905">
        <w:t xml:space="preserve"> not receive summary reports from </w:t>
      </w:r>
      <w:r>
        <w:t>Company A</w:t>
      </w:r>
      <w:r w:rsidR="0050073C" w:rsidRPr="00B71905">
        <w:t xml:space="preserve">; however, videos that </w:t>
      </w:r>
      <w:r w:rsidR="00BE0A54">
        <w:t>were</w:t>
      </w:r>
      <w:r w:rsidR="0050073C" w:rsidRPr="00B71905">
        <w:t xml:space="preserve"> flagged for suspicious behavior by the </w:t>
      </w:r>
      <w:r w:rsidR="00D96FF2">
        <w:t>artificial intelligence program</w:t>
      </w:r>
      <w:r w:rsidR="0050073C" w:rsidRPr="00B71905">
        <w:t xml:space="preserve"> </w:t>
      </w:r>
      <w:r w:rsidR="00BE0A54">
        <w:t>could</w:t>
      </w:r>
      <w:r w:rsidR="0050073C" w:rsidRPr="00B71905">
        <w:t xml:space="preserve"> be watched by the faculty </w:t>
      </w:r>
      <w:r w:rsidR="000F40D9">
        <w:t xml:space="preserve">immediately </w:t>
      </w:r>
      <w:r w:rsidR="0050073C" w:rsidRPr="00B71905">
        <w:t xml:space="preserve">via the </w:t>
      </w:r>
      <w:r>
        <w:t>Company</w:t>
      </w:r>
      <w:r w:rsidR="00BE0A54">
        <w:t> </w:t>
      </w:r>
      <w:r>
        <w:t>A</w:t>
      </w:r>
      <w:r w:rsidR="00FC19AC">
        <w:t xml:space="preserve"> Dashboard.</w:t>
      </w:r>
      <w:r w:rsidR="005574A0">
        <w:t xml:space="preserve"> </w:t>
      </w:r>
      <w:r w:rsidR="00D96FF2">
        <w:t xml:space="preserve">It was the responsibility of </w:t>
      </w:r>
      <w:r w:rsidR="00FC19AC">
        <w:t>each</w:t>
      </w:r>
      <w:r w:rsidR="0050073C" w:rsidRPr="00B71905">
        <w:t xml:space="preserve"> faculty member to go in and watch each </w:t>
      </w:r>
      <w:r w:rsidR="00FC19AC">
        <w:t xml:space="preserve">individual </w:t>
      </w:r>
      <w:r w:rsidR="0050073C" w:rsidRPr="00B71905">
        <w:t xml:space="preserve">video to confirm the identity of the students completing exams based on the </w:t>
      </w:r>
      <w:r w:rsidR="007757D8" w:rsidRPr="00B71905">
        <w:t>photo ID presented</w:t>
      </w:r>
      <w:r w:rsidR="0050073C" w:rsidRPr="00B71905">
        <w:t>.</w:t>
      </w:r>
      <w:r w:rsidR="000F40D9">
        <w:t xml:space="preserve"> The University paid for all exam proctoring with Company A.</w:t>
      </w:r>
    </w:p>
    <w:p w14:paraId="7ACF7FDA" w14:textId="0568D0F3" w:rsidR="007430B9" w:rsidRPr="00B71905" w:rsidRDefault="007430B9" w:rsidP="00381A4D">
      <w:pPr>
        <w:pStyle w:val="JOBIEParagraph"/>
      </w:pPr>
    </w:p>
    <w:p w14:paraId="4AD123C9" w14:textId="54F354DE" w:rsidR="00990F48" w:rsidRPr="00B71905" w:rsidRDefault="000275B8" w:rsidP="00C82599">
      <w:pPr>
        <w:pStyle w:val="JOBIESubheadings"/>
        <w:keepNext/>
      </w:pPr>
      <w:r>
        <w:lastRenderedPageBreak/>
        <w:t>Company B</w:t>
      </w:r>
    </w:p>
    <w:p w14:paraId="07B66AB0" w14:textId="676838CA" w:rsidR="00AD7590" w:rsidRDefault="000275B8" w:rsidP="00AD7590">
      <w:pPr>
        <w:pStyle w:val="NormalWeb"/>
      </w:pPr>
      <w:r>
        <w:t>Company B</w:t>
      </w:r>
      <w:r w:rsidR="0067691E" w:rsidRPr="00B71905">
        <w:t xml:space="preserve"> </w:t>
      </w:r>
      <w:r w:rsidR="00596368">
        <w:t>provided</w:t>
      </w:r>
      <w:r w:rsidR="0050073C" w:rsidRPr="00B71905">
        <w:t xml:space="preserve"> </w:t>
      </w:r>
      <w:r w:rsidR="00475C1F" w:rsidRPr="00B71905">
        <w:t>multiple</w:t>
      </w:r>
      <w:r w:rsidR="0050073C" w:rsidRPr="00B71905">
        <w:t xml:space="preserve"> types of proctoring solutions, including automated proctoring, recorded proctoring, and live proctoring options. </w:t>
      </w:r>
      <w:r w:rsidR="00596368">
        <w:t xml:space="preserve">This study used only the live proctoring option. </w:t>
      </w:r>
      <w:r>
        <w:t>Company B</w:t>
      </w:r>
      <w:r w:rsidR="00475C1F" w:rsidRPr="00B71905">
        <w:t xml:space="preserve"> was integrated directly within the LMS. S</w:t>
      </w:r>
      <w:r w:rsidR="0050073C" w:rsidRPr="00B71905">
        <w:t>tudents beg</w:t>
      </w:r>
      <w:r w:rsidR="00475C1F" w:rsidRPr="00B71905">
        <w:t>a</w:t>
      </w:r>
      <w:r w:rsidR="0050073C" w:rsidRPr="00B71905">
        <w:t xml:space="preserve">n by </w:t>
      </w:r>
      <w:r w:rsidR="00475C1F" w:rsidRPr="00B71905">
        <w:t xml:space="preserve">scheduling an exam time with </w:t>
      </w:r>
      <w:r>
        <w:t>Company B</w:t>
      </w:r>
      <w:r w:rsidR="00475C1F" w:rsidRPr="00B71905">
        <w:t>. Then, the student had to come back and enter the exam during their scheduled exam time. They enter</w:t>
      </w:r>
      <w:r w:rsidR="00596368">
        <w:t>ed</w:t>
      </w:r>
      <w:r w:rsidR="00475C1F" w:rsidRPr="00B71905">
        <w:t xml:space="preserve"> the exam by clicking the </w:t>
      </w:r>
      <w:r>
        <w:t>Company B</w:t>
      </w:r>
      <w:r w:rsidR="00475C1F" w:rsidRPr="00B71905">
        <w:t xml:space="preserve"> </w:t>
      </w:r>
      <w:r w:rsidR="00596368">
        <w:t>hyperlink</w:t>
      </w:r>
      <w:r w:rsidR="00475C1F" w:rsidRPr="00B71905">
        <w:t xml:space="preserve"> from the LMS and going through the identity verification process</w:t>
      </w:r>
      <w:r w:rsidR="00596368">
        <w:t>,</w:t>
      </w:r>
      <w:r w:rsidR="00475C1F" w:rsidRPr="00B71905">
        <w:t xml:space="preserve"> which included a photo of the student, a photo of the student’s ID, and a 360-degree room scan. Upon completion of the identity verification, the student was re-directed back to the LMS to complete the exam. </w:t>
      </w:r>
      <w:r w:rsidR="00596368">
        <w:t>T</w:t>
      </w:r>
      <w:r w:rsidR="00475C1F" w:rsidRPr="00B71905">
        <w:t xml:space="preserve">he live proctor watched the student complete </w:t>
      </w:r>
      <w:r w:rsidR="000F40D9">
        <w:t xml:space="preserve">the exam in real time and had the ability to </w:t>
      </w:r>
      <w:r w:rsidR="00475C1F" w:rsidRPr="00B71905">
        <w:t xml:space="preserve">talk to the student throughout the exam if needed (i.e., when the student had a question about how to proceed). </w:t>
      </w:r>
      <w:r w:rsidR="000F40D9">
        <w:t xml:space="preserve">The student, live proctor, and computer monitor were also recorded during the exam as documentation. </w:t>
      </w:r>
      <w:r w:rsidR="00475C1F" w:rsidRPr="00B71905">
        <w:t xml:space="preserve">At the completion of the exam, </w:t>
      </w:r>
      <w:r w:rsidR="000F40D9">
        <w:t xml:space="preserve">Company B sent </w:t>
      </w:r>
      <w:r w:rsidR="00475C1F" w:rsidRPr="00B71905">
        <w:t xml:space="preserve">the faculty member </w:t>
      </w:r>
      <w:r w:rsidR="000F40D9">
        <w:t>an</w:t>
      </w:r>
      <w:r w:rsidR="00475C1F" w:rsidRPr="00B71905">
        <w:t xml:space="preserve"> email </w:t>
      </w:r>
      <w:r w:rsidR="000F40D9">
        <w:t xml:space="preserve">detailing </w:t>
      </w:r>
      <w:r w:rsidR="00475C1F" w:rsidRPr="00B71905">
        <w:t xml:space="preserve">exam </w:t>
      </w:r>
      <w:proofErr w:type="gramStart"/>
      <w:r w:rsidR="00475C1F" w:rsidRPr="00B71905">
        <w:t>violations</w:t>
      </w:r>
      <w:proofErr w:type="gramEnd"/>
      <w:r w:rsidR="00475C1F" w:rsidRPr="00B71905">
        <w:t xml:space="preserve">. </w:t>
      </w:r>
      <w:r w:rsidR="000F40D9">
        <w:t>These</w:t>
      </w:r>
      <w:r w:rsidR="00C90913" w:rsidRPr="00B71905">
        <w:t xml:space="preserve"> email notifications were sent to faculty within a week. T</w:t>
      </w:r>
      <w:r w:rsidR="00475C1F" w:rsidRPr="00B71905">
        <w:t xml:space="preserve">he faculty member could </w:t>
      </w:r>
      <w:r w:rsidR="000F40D9">
        <w:t xml:space="preserve">then </w:t>
      </w:r>
      <w:r w:rsidR="00475C1F" w:rsidRPr="00B71905">
        <w:t xml:space="preserve">enter the </w:t>
      </w:r>
      <w:r>
        <w:t>Company B</w:t>
      </w:r>
      <w:r w:rsidR="00475C1F" w:rsidRPr="00B71905">
        <w:t xml:space="preserve"> dashboard at any time to watch the recorded videos.</w:t>
      </w:r>
      <w:r w:rsidR="00D70E53" w:rsidRPr="00B71905">
        <w:t xml:space="preserve"> The </w:t>
      </w:r>
      <w:r w:rsidR="000F40D9">
        <w:t xml:space="preserve">University’s </w:t>
      </w:r>
      <w:r w:rsidR="00D70E53" w:rsidRPr="00B71905">
        <w:t xml:space="preserve">College of Business paid for all exam proctoring with </w:t>
      </w:r>
      <w:r>
        <w:t>Company B</w:t>
      </w:r>
      <w:r w:rsidR="00D70E53" w:rsidRPr="00B71905">
        <w:t xml:space="preserve">. However, if a student </w:t>
      </w:r>
      <w:r w:rsidR="007757D8" w:rsidRPr="00B71905">
        <w:t>procrastinated</w:t>
      </w:r>
      <w:r w:rsidR="00D70E53" w:rsidRPr="00B71905">
        <w:t xml:space="preserve"> and </w:t>
      </w:r>
      <w:r w:rsidR="007757D8" w:rsidRPr="00B71905">
        <w:t>did not</w:t>
      </w:r>
      <w:r w:rsidR="00D70E53" w:rsidRPr="00B71905">
        <w:t xml:space="preserve"> schedule </w:t>
      </w:r>
      <w:r w:rsidR="005574A0">
        <w:t xml:space="preserve">an </w:t>
      </w:r>
      <w:r w:rsidR="00D70E53" w:rsidRPr="00B71905">
        <w:t xml:space="preserve">exam </w:t>
      </w:r>
      <w:r w:rsidR="007757D8" w:rsidRPr="00B71905">
        <w:t xml:space="preserve">during the </w:t>
      </w:r>
      <w:r w:rsidR="005574A0">
        <w:t xml:space="preserve">week-long </w:t>
      </w:r>
      <w:r w:rsidR="007757D8" w:rsidRPr="00B71905">
        <w:t xml:space="preserve">timeframe, </w:t>
      </w:r>
      <w:r>
        <w:t>Company B</w:t>
      </w:r>
      <w:r w:rsidR="00D70E53" w:rsidRPr="00B71905">
        <w:t xml:space="preserve"> charg</w:t>
      </w:r>
      <w:r w:rsidR="000F40D9">
        <w:t>ed the student an On-Demand Fee for last-minute proctoring.</w:t>
      </w:r>
      <w:r w:rsidR="00AD7590">
        <w:t xml:space="preserve">  Students failing to schedule an exam within the prescribed time window and, thereby, having to resort to the On-Demand option, occasionally reported an inability to begin an exam due to a lack of available live proctors. Put simply, students who did not make an appointment for an exam or failed to keep an appointment once made or were willing to pay the On-Demand Fee as a last minute convenience were not guaranteed that a proctor would be available to facilitate their examination requiring that an exam either be rescheduled or the student would get a zero, a distinct drawback to live proctoring.</w:t>
      </w:r>
    </w:p>
    <w:p w14:paraId="6CAF8D37" w14:textId="4B970DE9" w:rsidR="00990F48" w:rsidRPr="00B71905" w:rsidRDefault="000275B8" w:rsidP="00C82599">
      <w:pPr>
        <w:pStyle w:val="JOBIESubheadings"/>
        <w:keepNext/>
      </w:pPr>
      <w:r>
        <w:t>Company C</w:t>
      </w:r>
    </w:p>
    <w:p w14:paraId="7A619C00" w14:textId="24579BDD" w:rsidR="00B077B7" w:rsidRDefault="000275B8" w:rsidP="00381A4D">
      <w:pPr>
        <w:pStyle w:val="JOBIEParagraph"/>
      </w:pPr>
      <w:r>
        <w:t>Company C</w:t>
      </w:r>
      <w:r w:rsidR="00267E4E" w:rsidRPr="00B71905">
        <w:t xml:space="preserve"> offer</w:t>
      </w:r>
      <w:r w:rsidR="002B631B">
        <w:t>ed</w:t>
      </w:r>
      <w:r w:rsidR="00267E4E" w:rsidRPr="00B71905">
        <w:t xml:space="preserve"> both automated proctoring</w:t>
      </w:r>
      <w:r w:rsidR="00C90913" w:rsidRPr="00B71905">
        <w:t xml:space="preserve"> and recorded</w:t>
      </w:r>
      <w:r w:rsidR="00267E4E" w:rsidRPr="00B71905">
        <w:t xml:space="preserve"> proctoring options</w:t>
      </w:r>
      <w:r w:rsidR="00396538">
        <w:t>, including an option that combined the two</w:t>
      </w:r>
      <w:r w:rsidR="00267E4E" w:rsidRPr="00B71905">
        <w:t>.</w:t>
      </w:r>
      <w:r w:rsidR="00C90913" w:rsidRPr="00B71905">
        <w:t xml:space="preserve"> The </w:t>
      </w:r>
      <w:r w:rsidR="002B631B">
        <w:t xml:space="preserve">University’s </w:t>
      </w:r>
      <w:r w:rsidR="00C90913" w:rsidRPr="00B71905">
        <w:t>College of Business chose the</w:t>
      </w:r>
      <w:r w:rsidR="00396538">
        <w:t xml:space="preserve"> combined</w:t>
      </w:r>
      <w:r w:rsidR="00C90913" w:rsidRPr="00B71905">
        <w:t xml:space="preserve"> recorded</w:t>
      </w:r>
      <w:r w:rsidR="00396538">
        <w:t>/automated</w:t>
      </w:r>
      <w:r w:rsidR="00C90913" w:rsidRPr="00B71905">
        <w:t xml:space="preserve"> proctoring option</w:t>
      </w:r>
      <w:r w:rsidR="00D96FF2">
        <w:t>.</w:t>
      </w:r>
      <w:r w:rsidR="00B077B7">
        <w:t xml:space="preserve"> The </w:t>
      </w:r>
      <w:r w:rsidR="00D96FF2">
        <w:t>artificial intelligence built into the automated proctoring</w:t>
      </w:r>
      <w:r w:rsidR="00B077B7">
        <w:t xml:space="preserve"> included</w:t>
      </w:r>
      <w:r w:rsidR="00C90913" w:rsidRPr="00B71905">
        <w:t xml:space="preserve"> </w:t>
      </w:r>
      <w:r w:rsidR="00877C94" w:rsidRPr="00B71905">
        <w:t xml:space="preserve">enhanced algorithms to </w:t>
      </w:r>
      <w:r w:rsidR="00B077B7">
        <w:t>detect</w:t>
      </w:r>
      <w:r w:rsidR="00877C94" w:rsidRPr="00B71905">
        <w:t xml:space="preserve"> web activity, detect </w:t>
      </w:r>
      <w:r w:rsidR="00396538">
        <w:t>multiple</w:t>
      </w:r>
      <w:r w:rsidR="00877C94" w:rsidRPr="00B71905">
        <w:t xml:space="preserve"> device usage, and search </w:t>
      </w:r>
      <w:r w:rsidR="00D96FF2">
        <w:t xml:space="preserve">for </w:t>
      </w:r>
      <w:r w:rsidR="00877C94" w:rsidRPr="00B71905">
        <w:t>and destroy test banks found online</w:t>
      </w:r>
      <w:r w:rsidR="00C90913" w:rsidRPr="00B71905">
        <w:t xml:space="preserve">. </w:t>
      </w:r>
      <w:r w:rsidR="00B077B7">
        <w:t>The recorded proctoring recorded both the webcam and computer screen for each exam session and then had a live proctor watch the recordings and update the automated flags, as needed, based on the</w:t>
      </w:r>
      <w:r w:rsidR="005574A0">
        <w:t xml:space="preserve"> live proctor</w:t>
      </w:r>
      <w:r w:rsidR="00B077B7">
        <w:t xml:space="preserve"> review. During an exam, if multiple exam violations or multiple technical difficulties were logged</w:t>
      </w:r>
      <w:r w:rsidR="00D96FF2">
        <w:t xml:space="preserve"> by the system</w:t>
      </w:r>
      <w:r w:rsidR="00B077B7">
        <w:t>,</w:t>
      </w:r>
      <w:r w:rsidR="00D96FF2">
        <w:t xml:space="preserve"> </w:t>
      </w:r>
      <w:r w:rsidR="00B077B7">
        <w:t xml:space="preserve">an automated notification </w:t>
      </w:r>
      <w:r w:rsidR="00D96FF2">
        <w:t xml:space="preserve">would be sent </w:t>
      </w:r>
      <w:r w:rsidR="00B077B7">
        <w:t xml:space="preserve">to the proctoring </w:t>
      </w:r>
      <w:r w:rsidR="00D96FF2">
        <w:t>tech support team</w:t>
      </w:r>
      <w:r w:rsidR="00B077B7">
        <w:t>, which would trigger the live pop-in feature. With the live pop-in feature, a live proctor would appear in a chat window on the student’s exam page and could walk the student through technical issues or remind the student about the exam rules, whichever issue was detected. The live proctor would then remain live for about 5 minutes to ensure there were no further difficulties. When satisfied that everything was okay, the live proctor would then disappear unless a new notification was triggered.</w:t>
      </w:r>
    </w:p>
    <w:p w14:paraId="5EEF3002" w14:textId="77777777" w:rsidR="00852134" w:rsidRDefault="00852134" w:rsidP="00381A4D">
      <w:pPr>
        <w:pStyle w:val="JOBIEParagraph"/>
      </w:pPr>
    </w:p>
    <w:p w14:paraId="13E46CB6" w14:textId="0AF6FE07" w:rsidR="002B631B" w:rsidRDefault="002B631B" w:rsidP="00381A4D">
      <w:pPr>
        <w:pStyle w:val="JOBIEParagraph"/>
      </w:pPr>
      <w:r>
        <w:t>When setting up the exam initially, faculty were able to c</w:t>
      </w:r>
      <w:r w:rsidRPr="00B71905">
        <w:t xml:space="preserve">ustomize </w:t>
      </w:r>
      <w:r>
        <w:t xml:space="preserve">the </w:t>
      </w:r>
      <w:r w:rsidR="005574A0">
        <w:t xml:space="preserve">parameters </w:t>
      </w:r>
      <w:r w:rsidR="00D96FF2">
        <w:t xml:space="preserve">automated </w:t>
      </w:r>
      <w:r>
        <w:t>proctoring</w:t>
      </w:r>
      <w:r w:rsidR="00D96FF2">
        <w:t xml:space="preserve"> (artificial intelligence) </w:t>
      </w:r>
      <w:r>
        <w:t xml:space="preserve">software </w:t>
      </w:r>
      <w:r w:rsidR="00EE33CE">
        <w:t xml:space="preserve">would require and </w:t>
      </w:r>
      <w:r w:rsidRPr="00B71905">
        <w:t xml:space="preserve">capture. </w:t>
      </w:r>
      <w:r>
        <w:t xml:space="preserve">For example, faculty </w:t>
      </w:r>
      <w:r>
        <w:lastRenderedPageBreak/>
        <w:t>could</w:t>
      </w:r>
      <w:r w:rsidRPr="00B71905">
        <w:t xml:space="preserve"> choose to require a photo of the student, a photo of the student’s ID, and/or a 360-degree room scan. </w:t>
      </w:r>
      <w:r>
        <w:t xml:space="preserve">Faculty could also choose to record web activity, prevent the browser from opening additional tabs, prevent the connection of multiple computer monitors, disable the right-click option on a mouse, search for and destroy test banks containing questions and answers from the selected exam, and/or detect if a secondary device was being used during the exam. </w:t>
      </w:r>
    </w:p>
    <w:p w14:paraId="41379169" w14:textId="77777777" w:rsidR="002B631B" w:rsidRDefault="002B631B" w:rsidP="00381A4D">
      <w:pPr>
        <w:pStyle w:val="JOBIEParagraph"/>
      </w:pPr>
    </w:p>
    <w:p w14:paraId="6D0FD2E7" w14:textId="7158E6FA" w:rsidR="007430B9" w:rsidRPr="00B71905" w:rsidRDefault="000275B8" w:rsidP="00381A4D">
      <w:pPr>
        <w:pStyle w:val="JOBIEParagraph"/>
      </w:pPr>
      <w:r>
        <w:t>Company C</w:t>
      </w:r>
      <w:r w:rsidR="002B631B">
        <w:t xml:space="preserve"> was</w:t>
      </w:r>
      <w:r w:rsidR="00C90913" w:rsidRPr="00B71905">
        <w:t xml:space="preserve"> integrated with the LMS so to access an </w:t>
      </w:r>
      <w:proofErr w:type="gramStart"/>
      <w:r w:rsidR="00C90913" w:rsidRPr="00B71905">
        <w:t>exam student</w:t>
      </w:r>
      <w:r w:rsidR="00EB5137" w:rsidRPr="00B71905">
        <w:t>s</w:t>
      </w:r>
      <w:proofErr w:type="gramEnd"/>
      <w:r w:rsidR="002B631B">
        <w:t xml:space="preserve"> simply had</w:t>
      </w:r>
      <w:r w:rsidR="00C90913" w:rsidRPr="00B71905">
        <w:t xml:space="preserve"> to click the exam link from the LMS to begin the identity verification process</w:t>
      </w:r>
      <w:r w:rsidR="002B631B">
        <w:t xml:space="preserve">. </w:t>
      </w:r>
      <w:r w:rsidR="00C90913" w:rsidRPr="00B71905">
        <w:t xml:space="preserve">Upon completing the identity </w:t>
      </w:r>
      <w:r w:rsidR="007757D8" w:rsidRPr="00B71905">
        <w:t>verification process,</w:t>
      </w:r>
      <w:r w:rsidR="002F2EDC">
        <w:t xml:space="preserve"> the student wa</w:t>
      </w:r>
      <w:r w:rsidR="00C90913" w:rsidRPr="00B71905">
        <w:t xml:space="preserve">s automatically launched into the exam. The automated proctoring </w:t>
      </w:r>
      <w:r w:rsidR="002F2EDC">
        <w:t xml:space="preserve">algorithms </w:t>
      </w:r>
      <w:r w:rsidR="00C90913" w:rsidRPr="00B71905">
        <w:t>fla</w:t>
      </w:r>
      <w:r w:rsidR="002F2EDC">
        <w:t>g</w:t>
      </w:r>
      <w:r w:rsidR="00C90913" w:rsidRPr="00B71905">
        <w:t>g</w:t>
      </w:r>
      <w:r w:rsidR="002F2EDC">
        <w:t>ed</w:t>
      </w:r>
      <w:r w:rsidR="00C90913" w:rsidRPr="00B71905">
        <w:t xml:space="preserve"> suspicious behavior throughout the exam. Upon completion of the exam, a live proctor watche</w:t>
      </w:r>
      <w:r w:rsidR="002F2EDC">
        <w:t>d all videos and modified</w:t>
      </w:r>
      <w:r w:rsidR="00C90913" w:rsidRPr="00B71905">
        <w:t xml:space="preserve"> the exam violation flags, as needed, based on </w:t>
      </w:r>
      <w:r w:rsidR="00EE33CE">
        <w:t xml:space="preserve">the proctor’s </w:t>
      </w:r>
      <w:r w:rsidR="00C90913" w:rsidRPr="00B71905">
        <w:t>man</w:t>
      </w:r>
      <w:r w:rsidR="002F2EDC">
        <w:t>ual review. A full exam report was</w:t>
      </w:r>
      <w:r w:rsidR="00C90913" w:rsidRPr="00B71905">
        <w:t xml:space="preserve"> </w:t>
      </w:r>
      <w:r w:rsidR="002F2EDC">
        <w:t xml:space="preserve">then </w:t>
      </w:r>
      <w:r w:rsidR="00C90913" w:rsidRPr="00B71905">
        <w:t xml:space="preserve">emailed to the faculty member within </w:t>
      </w:r>
      <w:r w:rsidR="002F2EDC">
        <w:t>48 hours of exam completion. The report showed</w:t>
      </w:r>
      <w:r w:rsidR="00C90913" w:rsidRPr="00B71905">
        <w:t xml:space="preserve"> both automated flags and </w:t>
      </w:r>
      <w:r w:rsidR="002F2EDC">
        <w:t xml:space="preserve">live proctor review flags. The faculty member had the ability to </w:t>
      </w:r>
      <w:r w:rsidR="00C90913" w:rsidRPr="00B71905">
        <w:t xml:space="preserve">go into the </w:t>
      </w:r>
      <w:r>
        <w:t>Company C</w:t>
      </w:r>
      <w:r w:rsidR="002F2EDC">
        <w:t xml:space="preserve"> dashboard and</w:t>
      </w:r>
      <w:r w:rsidR="00C90913" w:rsidRPr="00B71905">
        <w:t xml:space="preserve"> watch the recorded videos to confirm suspicious behavior.</w:t>
      </w:r>
      <w:r w:rsidR="00D70E53" w:rsidRPr="00B71905">
        <w:t xml:space="preserve"> The </w:t>
      </w:r>
      <w:r w:rsidR="002F2EDC">
        <w:t xml:space="preserve">University’s </w:t>
      </w:r>
      <w:r w:rsidR="00D70E53" w:rsidRPr="00B71905">
        <w:t xml:space="preserve">College of Business </w:t>
      </w:r>
      <w:r w:rsidR="002F2EDC">
        <w:t>paid</w:t>
      </w:r>
      <w:r w:rsidR="00D70E53" w:rsidRPr="00B71905">
        <w:t xml:space="preserve"> for all exam proctoring with </w:t>
      </w:r>
      <w:r>
        <w:t>Company C</w:t>
      </w:r>
      <w:r w:rsidR="00D70E53" w:rsidRPr="00B71905">
        <w:t>.</w:t>
      </w:r>
    </w:p>
    <w:p w14:paraId="76B057FF" w14:textId="62E5C08A" w:rsidR="00B462A5" w:rsidRPr="00B71905" w:rsidRDefault="00B462A5" w:rsidP="00381A4D">
      <w:pPr>
        <w:pStyle w:val="JOBIEParagraph"/>
      </w:pPr>
    </w:p>
    <w:p w14:paraId="15A186BF" w14:textId="778389D4" w:rsidR="009406A3" w:rsidRPr="00B71905" w:rsidRDefault="009406A3" w:rsidP="00C82599">
      <w:pPr>
        <w:pStyle w:val="JOBIEMainHeadings"/>
        <w:keepNext/>
      </w:pPr>
      <w:r w:rsidRPr="00B71905">
        <w:t>Research Method</w:t>
      </w:r>
    </w:p>
    <w:p w14:paraId="6DAF4AEB" w14:textId="04B41DFE" w:rsidR="00D35064" w:rsidRDefault="00B23FB9" w:rsidP="00D936F2">
      <w:pPr>
        <w:pStyle w:val="JOBIEParagraph"/>
      </w:pPr>
      <w:r w:rsidRPr="00B71905">
        <w:t xml:space="preserve">Exam scores were collected from students in nine sections of two business courses, both undergraduate- and graduate-level, for a total of 422 student scores. The scores were collected from fall 2017 thru fall 2018. Data collection included mean exam scores between </w:t>
      </w:r>
      <w:r w:rsidR="000275B8">
        <w:t>Company A</w:t>
      </w:r>
      <w:r w:rsidRPr="00B71905">
        <w:t xml:space="preserve">, </w:t>
      </w:r>
      <w:r w:rsidR="000275B8">
        <w:t>Company B</w:t>
      </w:r>
      <w:r w:rsidRPr="00B71905">
        <w:t xml:space="preserve">, and </w:t>
      </w:r>
      <w:r w:rsidR="000275B8">
        <w:t>Company C</w:t>
      </w:r>
      <w:r w:rsidRPr="00B71905">
        <w:t xml:space="preserve">. </w:t>
      </w:r>
      <w:r w:rsidR="00EE33CE">
        <w:t xml:space="preserve"> </w:t>
      </w:r>
      <w:r w:rsidRPr="00B71905">
        <w:t>Homework scores were also collected as a control. Demographic data was not readily available.</w:t>
      </w:r>
      <w:r w:rsidR="00D35064" w:rsidRPr="00B71905">
        <w:t xml:space="preserve"> </w:t>
      </w:r>
    </w:p>
    <w:p w14:paraId="0AFD3263" w14:textId="2E82A79A" w:rsidR="00FD204C" w:rsidRDefault="00FD204C" w:rsidP="00D936F2">
      <w:pPr>
        <w:pStyle w:val="JOBIEParagraph"/>
      </w:pPr>
    </w:p>
    <w:p w14:paraId="5FC782DF" w14:textId="77777777" w:rsidR="00FD204C" w:rsidRPr="00B71905" w:rsidRDefault="00FD204C" w:rsidP="00FD204C">
      <w:pPr>
        <w:pStyle w:val="JOBIESubheadings"/>
        <w:keepNext/>
      </w:pPr>
      <w:r w:rsidRPr="00B71905">
        <w:t>Research Questions</w:t>
      </w:r>
    </w:p>
    <w:p w14:paraId="03F484C6" w14:textId="77777777" w:rsidR="00FD204C" w:rsidRPr="00B71905" w:rsidRDefault="00FD204C" w:rsidP="00FD204C">
      <w:pPr>
        <w:pStyle w:val="JOBIEParagraph"/>
      </w:pPr>
      <w:r w:rsidRPr="00B71905">
        <w:t>The three research questions included in this study were as follows:</w:t>
      </w:r>
    </w:p>
    <w:p w14:paraId="569658A6" w14:textId="77777777" w:rsidR="00FD204C" w:rsidRPr="00B71905" w:rsidRDefault="00FD204C" w:rsidP="00FD204C">
      <w:pPr>
        <w:pStyle w:val="JOBIEParagraph"/>
        <w:numPr>
          <w:ilvl w:val="0"/>
          <w:numId w:val="3"/>
        </w:numPr>
        <w:ind w:left="720"/>
      </w:pPr>
      <w:r w:rsidRPr="00B71905">
        <w:t xml:space="preserve">Is there a significant difference in mean exam scores between students proctored by </w:t>
      </w:r>
      <w:r>
        <w:t>Company A</w:t>
      </w:r>
      <w:r w:rsidRPr="00B71905">
        <w:t xml:space="preserve"> and students proctored by </w:t>
      </w:r>
      <w:r>
        <w:t>Company B</w:t>
      </w:r>
      <w:r w:rsidRPr="00B71905">
        <w:t>?</w:t>
      </w:r>
    </w:p>
    <w:p w14:paraId="60D3C566" w14:textId="77777777" w:rsidR="00FD204C" w:rsidRPr="00B71905" w:rsidRDefault="00FD204C" w:rsidP="00FD204C">
      <w:pPr>
        <w:pStyle w:val="JOBIEParagraph"/>
        <w:numPr>
          <w:ilvl w:val="0"/>
          <w:numId w:val="3"/>
        </w:numPr>
        <w:ind w:left="720"/>
      </w:pPr>
      <w:r w:rsidRPr="00B71905">
        <w:t xml:space="preserve">Is there a significant difference in mean exam scores between students proctored by </w:t>
      </w:r>
      <w:r>
        <w:t>Company A</w:t>
      </w:r>
      <w:r w:rsidRPr="00B71905">
        <w:t xml:space="preserve"> and students proctored by </w:t>
      </w:r>
      <w:r>
        <w:t>Company C</w:t>
      </w:r>
      <w:r w:rsidRPr="00B71905">
        <w:t>?</w:t>
      </w:r>
    </w:p>
    <w:p w14:paraId="3748C5E1" w14:textId="77777777" w:rsidR="00FD204C" w:rsidRPr="00B71905" w:rsidRDefault="00FD204C" w:rsidP="00FD204C">
      <w:pPr>
        <w:pStyle w:val="JOBIEParagraph"/>
        <w:numPr>
          <w:ilvl w:val="0"/>
          <w:numId w:val="3"/>
        </w:numPr>
        <w:ind w:left="720"/>
      </w:pPr>
      <w:r w:rsidRPr="00B71905">
        <w:t xml:space="preserve">Is there a significant difference in mean exam scores between students proctored by </w:t>
      </w:r>
      <w:r>
        <w:t>Company B</w:t>
      </w:r>
      <w:r w:rsidRPr="00B71905">
        <w:t xml:space="preserve"> and students proctored by </w:t>
      </w:r>
      <w:r>
        <w:t>Company C</w:t>
      </w:r>
      <w:r w:rsidRPr="00B71905">
        <w:t>?</w:t>
      </w:r>
    </w:p>
    <w:p w14:paraId="63A71331" w14:textId="77777777" w:rsidR="00B23FB9" w:rsidRPr="00B71905" w:rsidRDefault="00B23FB9" w:rsidP="00B23FB9">
      <w:pPr>
        <w:pStyle w:val="JOBIEParagraph"/>
      </w:pPr>
    </w:p>
    <w:p w14:paraId="6D73608C" w14:textId="56ED2B68" w:rsidR="00B23FB9" w:rsidRPr="00B71905" w:rsidRDefault="00B23FB9" w:rsidP="00C82599">
      <w:pPr>
        <w:pStyle w:val="JOBIESubheadings"/>
        <w:keepNext/>
      </w:pPr>
      <w:r w:rsidRPr="00B71905">
        <w:t>Course 1</w:t>
      </w:r>
    </w:p>
    <w:p w14:paraId="4312B6EF" w14:textId="2A893999" w:rsidR="002026DF" w:rsidRPr="00B71905" w:rsidRDefault="002026DF" w:rsidP="002026DF">
      <w:pPr>
        <w:pStyle w:val="JOBIEParagraph"/>
      </w:pPr>
      <w:r w:rsidRPr="00B71905">
        <w:t xml:space="preserve">Serendipitously, all course sections in this study were designed and taught by the same professor and used the same edition of the textbook and, for objective assessment, used the same test bank.  Student learning was assessed using four objective exams representing the four units of the course of study.  Each unit exam consisted of 25 questions selected from the common test bank of author/publisher provided objective questions for the respective units and randomly drawn from a pool of 225-270 questions for each unit.  Exams were timed with students allowed 40 minutes per exam and exams could only be attempted once.  Each exam was worth 25 points toward a student’s final grade. </w:t>
      </w:r>
    </w:p>
    <w:p w14:paraId="6208E2A2" w14:textId="77777777" w:rsidR="002026DF" w:rsidRPr="00B71905" w:rsidRDefault="002026DF" w:rsidP="002026DF">
      <w:pPr>
        <w:pStyle w:val="JOBIEParagraph"/>
      </w:pPr>
    </w:p>
    <w:p w14:paraId="4000CA03" w14:textId="0C6B035C" w:rsidR="002026DF" w:rsidRPr="00B71905" w:rsidRDefault="002026DF" w:rsidP="002026DF">
      <w:pPr>
        <w:pStyle w:val="JOBIEParagraph"/>
      </w:pPr>
      <w:r w:rsidRPr="00B71905">
        <w:lastRenderedPageBreak/>
        <w:t xml:space="preserve">Non-proctored homework assignments were written by the same professor and were identical for each section during the respective semesters.  Homework consisted of 2-4 discussion topics per week worth 2 points per discussion topic and one written assignment case study per unit worth 25 points.  The four case studies (one per unit) followed a common thread reflecting the material in each respective unit and a unified theme throughout the semester.  For each written assignment, students were to identify the issues (legal or ethical) that must be addressed and state the controlling law or ethical principal that would guide them in addressing each issue.  As a hedge against plagiarism, minor facts were changed in the </w:t>
      </w:r>
      <w:proofErr w:type="spellStart"/>
      <w:r w:rsidRPr="00B71905">
        <w:t>factsets</w:t>
      </w:r>
      <w:proofErr w:type="spellEnd"/>
      <w:r w:rsidRPr="00B71905">
        <w:t xml:space="preserve"> for each semester. Changes from a prior semester might include a different highway number, location of a processing facility, quantity or price of goods, or the name of one or more characters in the case study; however, the overriding issues remained the same and any change was consistent for each section for any given semester.  Written assignments were graded by the course professor, the same professor who wrote the assignment, and include</w:t>
      </w:r>
      <w:r w:rsidR="00AD7590">
        <w:t>d</w:t>
      </w:r>
      <w:r w:rsidRPr="00B71905">
        <w:t xml:space="preserve"> the use of a common grading rubric.  </w:t>
      </w:r>
    </w:p>
    <w:p w14:paraId="229605B1" w14:textId="77777777" w:rsidR="002026DF" w:rsidRPr="00B71905" w:rsidRDefault="002026DF" w:rsidP="002026DF">
      <w:pPr>
        <w:pStyle w:val="JOBIEParagraph"/>
      </w:pPr>
    </w:p>
    <w:p w14:paraId="7952B119" w14:textId="7AA20698" w:rsidR="002026DF" w:rsidRPr="00B71905" w:rsidRDefault="002026DF" w:rsidP="002026DF">
      <w:pPr>
        <w:pStyle w:val="JOBIEParagraph"/>
      </w:pPr>
      <w:r w:rsidRPr="00B71905">
        <w:t xml:space="preserve">Students self-selected into the internet or hybrid sections during registration.  All </w:t>
      </w:r>
      <w:r w:rsidR="00AD7590">
        <w:t>LMS</w:t>
      </w:r>
      <w:r w:rsidRPr="00B71905">
        <w:t xml:space="preserve"> material was identical for each section and consistent from semester to semester.  No differences existed between the internet and hybrid sections save for the fact that the hybrid sections met as a class for one hour twice a week.  As</w:t>
      </w:r>
      <w:r w:rsidR="00EE33CE">
        <w:t xml:space="preserve"> may happen</w:t>
      </w:r>
      <w:r w:rsidRPr="00B71905">
        <w:t xml:space="preserve">, the hybrid sections were scheduled for the same time in the same classroom each semester.  Except for the exam proctoring software used and as stated above, the pedagogy and instructional methodology for each section was identical from semester to semester.  For the </w:t>
      </w:r>
      <w:r w:rsidR="00E371B2" w:rsidRPr="00B71905">
        <w:t>f</w:t>
      </w:r>
      <w:r w:rsidRPr="00B71905">
        <w:t xml:space="preserve">all 2017 semester, each section </w:t>
      </w:r>
      <w:r w:rsidR="00AD7590">
        <w:t xml:space="preserve">(74 students) </w:t>
      </w:r>
      <w:r w:rsidRPr="00B71905">
        <w:t>used the exam proctoring software and services p</w:t>
      </w:r>
      <w:r w:rsidR="00E371B2" w:rsidRPr="00B71905">
        <w:t xml:space="preserve">rovided by </w:t>
      </w:r>
      <w:r w:rsidR="000275B8">
        <w:t>Company A</w:t>
      </w:r>
      <w:r w:rsidR="00E371B2" w:rsidRPr="00B71905">
        <w:t>.  For the s</w:t>
      </w:r>
      <w:r w:rsidRPr="00B71905">
        <w:t xml:space="preserve">pring 2018 semester, each section </w:t>
      </w:r>
      <w:r w:rsidR="00AD7590">
        <w:t xml:space="preserve">(70 students) </w:t>
      </w:r>
      <w:r w:rsidRPr="00B71905">
        <w:t xml:space="preserve">used the exam proctoring software and services provided by </w:t>
      </w:r>
      <w:r w:rsidR="000275B8">
        <w:t>Company B</w:t>
      </w:r>
      <w:r w:rsidRPr="00B71905">
        <w:t xml:space="preserve">.  </w:t>
      </w:r>
      <w:r w:rsidR="00E371B2" w:rsidRPr="00B71905">
        <w:t>For the f</w:t>
      </w:r>
      <w:r w:rsidRPr="00B71905">
        <w:t>all 2018 semester, each section</w:t>
      </w:r>
      <w:r w:rsidR="00AD7590">
        <w:t xml:space="preserve"> (78 students)</w:t>
      </w:r>
      <w:r w:rsidRPr="00B71905">
        <w:t xml:space="preserve"> used the exam proctoring software and services provided by </w:t>
      </w:r>
      <w:r w:rsidR="000275B8">
        <w:t>Company C</w:t>
      </w:r>
      <w:r w:rsidRPr="00B71905">
        <w:t>.</w:t>
      </w:r>
    </w:p>
    <w:p w14:paraId="76336ACC" w14:textId="43BBF449" w:rsidR="002026DF" w:rsidRPr="00B71905" w:rsidRDefault="002026DF" w:rsidP="00B462A5">
      <w:pPr>
        <w:pStyle w:val="JOBIEParagraph"/>
      </w:pPr>
    </w:p>
    <w:p w14:paraId="1C977A0D" w14:textId="3E1C05B3" w:rsidR="00876DB0" w:rsidRPr="00B71905" w:rsidRDefault="00876DB0" w:rsidP="00C82599">
      <w:pPr>
        <w:pStyle w:val="JOBIESubheadings"/>
        <w:keepNext/>
      </w:pPr>
      <w:r w:rsidRPr="00B71905">
        <w:t>Course 2</w:t>
      </w:r>
    </w:p>
    <w:p w14:paraId="136AFA2E" w14:textId="1CDCFE61" w:rsidR="00076BE7" w:rsidRPr="00B71905" w:rsidRDefault="00BF3277" w:rsidP="00076BE7">
      <w:pPr>
        <w:pStyle w:val="JOBIEParagraph"/>
      </w:pPr>
      <w:r w:rsidRPr="00B71905">
        <w:t>All course sections in this study were designed and taught by the same professor and used the same edition of the textbook and, for objective assessment, used the same test bank. Student learning was assessed using two objective exams representing the tw</w:t>
      </w:r>
      <w:r w:rsidR="00076BE7" w:rsidRPr="00B71905">
        <w:t>o units of the course of study:</w:t>
      </w:r>
    </w:p>
    <w:p w14:paraId="51D392A5" w14:textId="59725D1D" w:rsidR="00BF3277" w:rsidRPr="00B71905" w:rsidRDefault="00BF3277" w:rsidP="00C437D8">
      <w:pPr>
        <w:pStyle w:val="JOBIEParagraph"/>
        <w:numPr>
          <w:ilvl w:val="0"/>
          <w:numId w:val="6"/>
        </w:numPr>
      </w:pPr>
      <w:r w:rsidRPr="00B71905">
        <w:t xml:space="preserve">The first unit exam consisted of 39 questions chosen by the instructor from the common test bank of author/publisher provided objective questions for the respective units. The exam was timed with students allowed 75 minutes. The exam </w:t>
      </w:r>
      <w:r w:rsidR="008F15B3" w:rsidRPr="00B71905">
        <w:t>could only be attempted once</w:t>
      </w:r>
      <w:r w:rsidRPr="00B71905">
        <w:t>. The exam was worth approximately 28% toward a student’s final grade.</w:t>
      </w:r>
    </w:p>
    <w:p w14:paraId="54136CDB" w14:textId="1F7B37AE" w:rsidR="00876DB0" w:rsidRPr="00B71905" w:rsidRDefault="00BF3277" w:rsidP="00C437D8">
      <w:pPr>
        <w:pStyle w:val="JOBIEParagraph"/>
        <w:numPr>
          <w:ilvl w:val="0"/>
          <w:numId w:val="6"/>
        </w:numPr>
      </w:pPr>
      <w:r w:rsidRPr="00B71905">
        <w:t>The second unit exam consisted of 64 questions chosen by the instructor from the common test bank of author/publisher provided objective questions for the respective units. The exam was timed with students allowed 130 minutes. The exam could only be attempted once. The exam was worth approximately 46% toward a student’s final grade.</w:t>
      </w:r>
    </w:p>
    <w:p w14:paraId="5513DDB5" w14:textId="762D5E3D" w:rsidR="00C437D8" w:rsidRPr="00B71905" w:rsidRDefault="00C437D8" w:rsidP="00B462A5">
      <w:pPr>
        <w:pStyle w:val="JOBIEParagraph"/>
      </w:pPr>
    </w:p>
    <w:p w14:paraId="4585432B" w14:textId="07840A90" w:rsidR="00C437D8" w:rsidRPr="00B71905" w:rsidRDefault="00C437D8" w:rsidP="00B462A5">
      <w:pPr>
        <w:pStyle w:val="JOBIEParagraph"/>
      </w:pPr>
      <w:r w:rsidRPr="00B71905">
        <w:t>Non-proctored homework assignments were provided by the same publisher software and were identical for each section during the respective semesters.</w:t>
      </w:r>
      <w:r w:rsidR="00FC25FE" w:rsidRPr="00B71905">
        <w:t xml:space="preserve"> Homework consisted of 10-20 objective questions. Assignments were graded by the publisher software.</w:t>
      </w:r>
    </w:p>
    <w:p w14:paraId="6F95F493" w14:textId="66D4A96E" w:rsidR="00DB6D4A" w:rsidRPr="00B71905" w:rsidRDefault="00DB6D4A" w:rsidP="00B462A5">
      <w:pPr>
        <w:pStyle w:val="JOBIEParagraph"/>
      </w:pPr>
    </w:p>
    <w:p w14:paraId="0774CEE2" w14:textId="2759832C" w:rsidR="00DB6D4A" w:rsidRPr="00B71905" w:rsidRDefault="00DB6D4A" w:rsidP="00B462A5">
      <w:pPr>
        <w:pStyle w:val="JOBIEParagraph"/>
      </w:pPr>
      <w:r w:rsidRPr="00B71905">
        <w:t>Students self-selected into the internet sections</w:t>
      </w:r>
      <w:r w:rsidR="00AD7590">
        <w:t xml:space="preserve"> during registration. All LMS</w:t>
      </w:r>
      <w:r w:rsidRPr="00B71905">
        <w:t xml:space="preserve"> material was identical for each section and consistent from semester to semester. Except for exam proctoring </w:t>
      </w:r>
      <w:r w:rsidRPr="00B71905">
        <w:lastRenderedPageBreak/>
        <w:t xml:space="preserve">software used and as stated above, the pedagogy and instructional methodology for each section was identical from semester to semester. For the spring 2018 and summer 2018 semesters, each section used the exam proctoring software and services provided by </w:t>
      </w:r>
      <w:r w:rsidR="000275B8">
        <w:t>Company B</w:t>
      </w:r>
      <w:r w:rsidRPr="00B71905">
        <w:t xml:space="preserve">. For the fall 2018 semester, each section used the exam proctoring software and services provided by </w:t>
      </w:r>
      <w:r w:rsidR="000275B8">
        <w:t>Company C</w:t>
      </w:r>
      <w:r w:rsidRPr="00B71905">
        <w:t>.</w:t>
      </w:r>
    </w:p>
    <w:p w14:paraId="536432FC" w14:textId="2CD36A0F" w:rsidR="00B462A5" w:rsidRPr="00B71905" w:rsidRDefault="00B462A5" w:rsidP="00B462A5">
      <w:pPr>
        <w:pStyle w:val="JOBIEParagraph"/>
      </w:pPr>
    </w:p>
    <w:p w14:paraId="4930560E" w14:textId="6BA75BF3" w:rsidR="00213FD9" w:rsidRPr="00B71905" w:rsidRDefault="00213FD9" w:rsidP="00C82599">
      <w:pPr>
        <w:pStyle w:val="JOBIEMainHeadings"/>
        <w:keepNext/>
      </w:pPr>
      <w:r w:rsidRPr="00B71905">
        <w:t>Results</w:t>
      </w:r>
    </w:p>
    <w:p w14:paraId="6843BE62" w14:textId="3A7B9BD3" w:rsidR="00E44B44" w:rsidRPr="00B71905" w:rsidRDefault="00555E20" w:rsidP="00C82599">
      <w:pPr>
        <w:pStyle w:val="JOBIESubheadings"/>
        <w:keepNext/>
      </w:pPr>
      <w:r w:rsidRPr="00B71905">
        <w:t>Research Question 1</w:t>
      </w:r>
    </w:p>
    <w:p w14:paraId="603D26AD" w14:textId="3A5E84EE" w:rsidR="006C0112" w:rsidRPr="00B71905" w:rsidRDefault="00F01EFA" w:rsidP="00E44B44">
      <w:pPr>
        <w:pStyle w:val="JOBIEParagraph"/>
      </w:pPr>
      <w:r w:rsidRPr="00B71905">
        <w:t xml:space="preserve">A one-way </w:t>
      </w:r>
      <w:r w:rsidR="008926DF" w:rsidRPr="00B71905">
        <w:t>ANOVA</w:t>
      </w:r>
      <w:r w:rsidR="00180A02" w:rsidRPr="00B71905">
        <w:t xml:space="preserve"> was conducted </w:t>
      </w:r>
      <w:r w:rsidR="008926DF" w:rsidRPr="00B71905">
        <w:t xml:space="preserve">with the Bonferroni post hoc option </w:t>
      </w:r>
      <w:r w:rsidR="00180A02" w:rsidRPr="00B71905">
        <w:t>to compare</w:t>
      </w:r>
      <w:r w:rsidR="00686E0F" w:rsidRPr="00B71905">
        <w:t xml:space="preserve"> the </w:t>
      </w:r>
      <w:r w:rsidRPr="00B71905">
        <w:t xml:space="preserve">effects of </w:t>
      </w:r>
      <w:r w:rsidR="00180A02" w:rsidRPr="00B71905">
        <w:t xml:space="preserve">using </w:t>
      </w:r>
      <w:r w:rsidR="000275B8">
        <w:t>Company A</w:t>
      </w:r>
      <w:r w:rsidR="00180A02" w:rsidRPr="00B71905">
        <w:t xml:space="preserve"> </w:t>
      </w:r>
      <w:r w:rsidRPr="00B71905">
        <w:t>versus</w:t>
      </w:r>
      <w:r w:rsidR="00180A02" w:rsidRPr="00B71905">
        <w:t xml:space="preserve"> </w:t>
      </w:r>
      <w:r w:rsidR="000275B8">
        <w:t>Company B</w:t>
      </w:r>
      <w:r w:rsidRPr="00B71905">
        <w:t xml:space="preserve"> for online exam proctoring</w:t>
      </w:r>
      <w:r w:rsidR="00686E0F" w:rsidRPr="00B71905">
        <w:t>.</w:t>
      </w:r>
      <w:r w:rsidR="00903D8A" w:rsidRPr="00B71905">
        <w:t xml:space="preserve"> Significance was measured at </w:t>
      </w:r>
      <w:r w:rsidR="00903D8A" w:rsidRPr="00B71905">
        <w:rPr>
          <w:i/>
        </w:rPr>
        <w:t>p &lt; .05</w:t>
      </w:r>
      <w:r w:rsidR="00903D8A" w:rsidRPr="00B71905">
        <w:t>.</w:t>
      </w:r>
      <w:r w:rsidR="006A48B0" w:rsidRPr="00B71905">
        <w:t xml:space="preserve"> </w:t>
      </w:r>
      <w:r w:rsidR="00911910" w:rsidRPr="00B71905">
        <w:t xml:space="preserve">Proctor ID was used as the </w:t>
      </w:r>
      <w:r w:rsidRPr="00B71905">
        <w:t>independent variable</w:t>
      </w:r>
      <w:r w:rsidR="00911910" w:rsidRPr="00B71905">
        <w:t xml:space="preserve">. Dependent variables included proctored Exam 1, Exam 2, Exam 3, and Exam 4. </w:t>
      </w:r>
      <w:proofErr w:type="spellStart"/>
      <w:r w:rsidR="00911910" w:rsidRPr="00B71905">
        <w:t>Unproctored</w:t>
      </w:r>
      <w:proofErr w:type="spellEnd"/>
      <w:r w:rsidR="00911910" w:rsidRPr="00B71905">
        <w:t xml:space="preserve"> homework includ</w:t>
      </w:r>
      <w:r w:rsidR="00BA0646" w:rsidRPr="00B71905">
        <w:t>ed</w:t>
      </w:r>
      <w:r w:rsidR="00911910" w:rsidRPr="00B71905">
        <w:t xml:space="preserve"> discussions</w:t>
      </w:r>
      <w:r w:rsidR="00D5258E" w:rsidRPr="00B71905">
        <w:t xml:space="preserve"> and </w:t>
      </w:r>
      <w:r w:rsidR="003F7E42" w:rsidRPr="00B71905">
        <w:t>written assignments</w:t>
      </w:r>
      <w:r w:rsidR="00911910" w:rsidRPr="00B71905">
        <w:t xml:space="preserve">. </w:t>
      </w:r>
      <w:r w:rsidR="00274A2C" w:rsidRPr="00B71905">
        <w:t>Sample sizes varied</w:t>
      </w:r>
      <w:r w:rsidR="008926DF" w:rsidRPr="00B71905">
        <w:t xml:space="preserve"> across courses and sections. A</w:t>
      </w:r>
      <w:r w:rsidR="006C0112" w:rsidRPr="00B71905">
        <w:t xml:space="preserve"> significance in mean exam scores, with no significance in mean homework scores, would indicate that the change in proctor made the difference.</w:t>
      </w:r>
    </w:p>
    <w:p w14:paraId="12EAA4CF" w14:textId="4EC14C60" w:rsidR="008926DF" w:rsidRPr="00B71905" w:rsidRDefault="008926DF" w:rsidP="00E44B44">
      <w:pPr>
        <w:pStyle w:val="JOBIEParagraph"/>
      </w:pPr>
    </w:p>
    <w:p w14:paraId="689BDB09" w14:textId="715AF60E" w:rsidR="008926DF" w:rsidRPr="00B71905" w:rsidRDefault="008926DF" w:rsidP="00E44B44">
      <w:pPr>
        <w:pStyle w:val="JOBIEParagraph"/>
      </w:pPr>
      <w:proofErr w:type="spellStart"/>
      <w:r w:rsidRPr="00B71905">
        <w:t>Descriptives</w:t>
      </w:r>
      <w:proofErr w:type="spellEnd"/>
      <w:r w:rsidRPr="00B71905">
        <w:t xml:space="preserve"> </w:t>
      </w:r>
      <w:r w:rsidR="00B00BD9" w:rsidRPr="00B71905">
        <w:t>and</w:t>
      </w:r>
      <w:r w:rsidRPr="00B71905">
        <w:t xml:space="preserve"> Homogeneity of Variances are shown in </w:t>
      </w:r>
      <w:r w:rsidR="00B00BD9" w:rsidRPr="00B71905">
        <w:t>Table</w:t>
      </w:r>
      <w:r w:rsidR="005675C3" w:rsidRPr="00B71905">
        <w:t>s</w:t>
      </w:r>
      <w:r w:rsidR="00B00BD9" w:rsidRPr="00B71905">
        <w:t xml:space="preserve"> 2 and </w:t>
      </w:r>
      <w:r w:rsidRPr="00B71905">
        <w:t>3.</w:t>
      </w:r>
      <w:r w:rsidR="00F01EFA" w:rsidRPr="00B71905">
        <w:t xml:space="preserve"> Results of the ANOVA are shown in Table 4. The Bonferroni Multiple Comparisons data, presented in </w:t>
      </w:r>
      <w:r w:rsidR="005675C3" w:rsidRPr="00B71905">
        <w:t>Table 5, shows that proctored Exams 1, 2, 3, and 4</w:t>
      </w:r>
      <w:r w:rsidR="00F01EFA" w:rsidRPr="00B71905">
        <w:t xml:space="preserve"> ha</w:t>
      </w:r>
      <w:r w:rsidR="005675C3" w:rsidRPr="00B71905">
        <w:t>ve</w:t>
      </w:r>
      <w:r w:rsidR="00F01EFA" w:rsidRPr="00B71905">
        <w:t xml:space="preserve"> a mean difference </w:t>
      </w:r>
      <w:r w:rsidR="005675C3" w:rsidRPr="00B71905">
        <w:t xml:space="preserve">of 20.00% (p=.000), 27.44% (p=.000), 20.63% (p=.000), and 20.27% (p=.000) respectively. Meanwhile, </w:t>
      </w:r>
      <w:proofErr w:type="spellStart"/>
      <w:r w:rsidR="005675C3" w:rsidRPr="00B71905">
        <w:t>unproctored</w:t>
      </w:r>
      <w:proofErr w:type="spellEnd"/>
      <w:r w:rsidR="005675C3" w:rsidRPr="00B71905">
        <w:t xml:space="preserve"> Discussions and Written Assignments have a mean difference of 0.77% (p=1.000) and -3.81% (p=.874).</w:t>
      </w:r>
    </w:p>
    <w:p w14:paraId="38CC2C2C" w14:textId="77777777" w:rsidR="00911910" w:rsidRPr="00B71905" w:rsidRDefault="00911910" w:rsidP="00E44B44">
      <w:pPr>
        <w:pStyle w:val="JOBIEParagraph"/>
      </w:pPr>
    </w:p>
    <w:p w14:paraId="6EA9D89E" w14:textId="4E4A86BA" w:rsidR="003F7E42" w:rsidRPr="00B71905" w:rsidRDefault="003114E5" w:rsidP="00784341">
      <w:pPr>
        <w:pStyle w:val="JOBIEParagraph"/>
      </w:pPr>
      <w:r w:rsidRPr="00B71905">
        <w:t>T</w:t>
      </w:r>
      <w:r w:rsidR="00EA352A" w:rsidRPr="00B71905">
        <w:t>he un-</w:t>
      </w:r>
      <w:r w:rsidRPr="00B71905">
        <w:t>proctored homework scores d</w:t>
      </w:r>
      <w:r w:rsidR="00ED50B2" w:rsidRPr="00B71905">
        <w:t xml:space="preserve">id not change significantly, whereas the proctored exam scores did. Since the </w:t>
      </w:r>
      <w:r w:rsidR="00EA352A" w:rsidRPr="00B71905">
        <w:t xml:space="preserve">content of </w:t>
      </w:r>
      <w:r w:rsidR="00ED50B2" w:rsidRPr="00B71905">
        <w:t>homework and exam</w:t>
      </w:r>
      <w:r w:rsidR="00EA352A" w:rsidRPr="00B71905">
        <w:t>s</w:t>
      </w:r>
      <w:r w:rsidR="00ED50B2" w:rsidRPr="00B71905">
        <w:t xml:space="preserve"> </w:t>
      </w:r>
      <w:r w:rsidR="00085BF6" w:rsidRPr="00B71905">
        <w:t xml:space="preserve">did not change over the </w:t>
      </w:r>
      <w:r w:rsidR="00EA352A" w:rsidRPr="00B71905">
        <w:t>courses/course sections</w:t>
      </w:r>
      <w:r w:rsidR="00085BF6" w:rsidRPr="00B71905">
        <w:t>, the results suggest that</w:t>
      </w:r>
      <w:r w:rsidR="00C309F6" w:rsidRPr="00B71905">
        <w:t xml:space="preserve"> the change in proctoring services was the factor that affected exam scores. Specifically, </w:t>
      </w:r>
      <w:r w:rsidR="000275B8">
        <w:t>Company B</w:t>
      </w:r>
      <w:r w:rsidR="00085BF6" w:rsidRPr="00B71905">
        <w:t xml:space="preserve"> is more effective than</w:t>
      </w:r>
      <w:r w:rsidR="00C82599" w:rsidRPr="00B71905">
        <w:t xml:space="preserve"> </w:t>
      </w:r>
      <w:r w:rsidR="000275B8">
        <w:t>Company A</w:t>
      </w:r>
      <w:r w:rsidR="00842AFA">
        <w:t xml:space="preserve"> at reducing cheating; or,</w:t>
      </w:r>
      <w:r w:rsidR="00C82599" w:rsidRPr="00B71905">
        <w:t xml:space="preserve"> </w:t>
      </w:r>
      <w:r w:rsidR="00A332BD" w:rsidRPr="00B71905">
        <w:t>live proctoring is more effective than computer-automated proctoring at reducing cheating.</w:t>
      </w:r>
    </w:p>
    <w:p w14:paraId="593C5396" w14:textId="77777777" w:rsidR="003F7E42" w:rsidRPr="00B71905" w:rsidRDefault="003F7E42" w:rsidP="00304293">
      <w:pPr>
        <w:autoSpaceDE w:val="0"/>
        <w:autoSpaceDN w:val="0"/>
        <w:adjustRightInd w:val="0"/>
        <w:spacing w:after="0" w:line="240" w:lineRule="auto"/>
        <w:rPr>
          <w:rFonts w:ascii="Times New Roman" w:hAnsi="Times New Roman" w:cs="Times New Roman"/>
          <w:sz w:val="24"/>
          <w:szCs w:val="24"/>
        </w:rPr>
      </w:pPr>
    </w:p>
    <w:p w14:paraId="6A91844B" w14:textId="77777777" w:rsidR="003F7E42" w:rsidRPr="00B71905" w:rsidRDefault="003F7E42" w:rsidP="00C82599">
      <w:pPr>
        <w:pStyle w:val="JOBIESubheadings"/>
        <w:keepNext/>
      </w:pPr>
      <w:r w:rsidRPr="00B71905">
        <w:t>Research Question 2</w:t>
      </w:r>
    </w:p>
    <w:p w14:paraId="285F08DD" w14:textId="276112EF" w:rsidR="005675C3" w:rsidRPr="00B71905" w:rsidRDefault="005675C3" w:rsidP="005675C3">
      <w:pPr>
        <w:pStyle w:val="JOBIEParagraph"/>
      </w:pPr>
      <w:r w:rsidRPr="00B71905">
        <w:t xml:space="preserve">A one-way ANOVA was conducted with the Bonferroni post hoc option to compare the effects of using </w:t>
      </w:r>
      <w:r w:rsidR="000275B8">
        <w:t>Company A</w:t>
      </w:r>
      <w:r w:rsidRPr="00B71905">
        <w:t xml:space="preserve"> versus </w:t>
      </w:r>
      <w:r w:rsidR="000275B8">
        <w:t>Company C</w:t>
      </w:r>
      <w:r w:rsidRPr="00B71905">
        <w:t xml:space="preserve"> for online exam proctoring. Significance was measured at </w:t>
      </w:r>
      <w:r w:rsidRPr="00B71905">
        <w:rPr>
          <w:i/>
        </w:rPr>
        <w:t>p &lt; .05</w:t>
      </w:r>
      <w:r w:rsidRPr="00B71905">
        <w:t xml:space="preserve">. Proctor ID was used as the independent variable. Dependent variables included proctored Exam 1, Exam 2, Exam 3, and Exam 4. </w:t>
      </w:r>
      <w:proofErr w:type="spellStart"/>
      <w:r w:rsidRPr="00B71905">
        <w:t>Unproctored</w:t>
      </w:r>
      <w:proofErr w:type="spellEnd"/>
      <w:r w:rsidRPr="00B71905">
        <w:t xml:space="preserve"> homework included discussions and written assignments. Sample sizes varied across courses and sections. A significance in mean exam scores, with no significance in mean homework scores, would indicate that the change in proctor made the difference.</w:t>
      </w:r>
    </w:p>
    <w:p w14:paraId="60E3D0C3" w14:textId="77777777" w:rsidR="005675C3" w:rsidRPr="00B71905" w:rsidRDefault="005675C3" w:rsidP="005675C3">
      <w:pPr>
        <w:pStyle w:val="JOBIEParagraph"/>
      </w:pPr>
    </w:p>
    <w:p w14:paraId="1ECCB7D0" w14:textId="6DB1453F" w:rsidR="005675C3" w:rsidRPr="00B71905" w:rsidRDefault="005675C3" w:rsidP="00784341">
      <w:pPr>
        <w:pStyle w:val="JOBIEParagraph"/>
      </w:pPr>
      <w:proofErr w:type="spellStart"/>
      <w:r w:rsidRPr="00B71905">
        <w:t>Descriptives</w:t>
      </w:r>
      <w:proofErr w:type="spellEnd"/>
      <w:r w:rsidRPr="00B71905">
        <w:t xml:space="preserve"> and Homogeneity of Variances are shown in Tables 2 and 3. Results of the ANOVA are shown in Table 4. The Bonferroni Multiple Comparisons data, presented in Table 5, shows that proctored Exams 1, 2, 3, and 4 have a mean difference of </w:t>
      </w:r>
      <w:r w:rsidR="00DD6E51" w:rsidRPr="00B71905">
        <w:t>18.76</w:t>
      </w:r>
      <w:r w:rsidRPr="00B71905">
        <w:t>% (p=.000)</w:t>
      </w:r>
      <w:r w:rsidR="00DD6E51" w:rsidRPr="00B71905">
        <w:t>, 28.00</w:t>
      </w:r>
      <w:r w:rsidRPr="00B71905">
        <w:t>% (p=.000), 2</w:t>
      </w:r>
      <w:r w:rsidR="00DD6E51" w:rsidRPr="00B71905">
        <w:t>0.31</w:t>
      </w:r>
      <w:r w:rsidRPr="00B71905">
        <w:t>% (p=.000)</w:t>
      </w:r>
      <w:r w:rsidR="00DD6E51" w:rsidRPr="00B71905">
        <w:t>, and 17.24</w:t>
      </w:r>
      <w:r w:rsidRPr="00B71905">
        <w:t xml:space="preserve">% (p=.000) respectively. Meanwhile, </w:t>
      </w:r>
      <w:proofErr w:type="spellStart"/>
      <w:r w:rsidRPr="00B71905">
        <w:t>unproctored</w:t>
      </w:r>
      <w:proofErr w:type="spellEnd"/>
      <w:r w:rsidRPr="00B71905">
        <w:t xml:space="preserve"> Discussions and Written Assignments have a mean difference of </w:t>
      </w:r>
      <w:r w:rsidR="00DD6E51" w:rsidRPr="00B71905">
        <w:t>-3.76</w:t>
      </w:r>
      <w:r w:rsidRPr="00B71905">
        <w:t>% (p=</w:t>
      </w:r>
      <w:r w:rsidR="00DD6E51" w:rsidRPr="00B71905">
        <w:t>.330</w:t>
      </w:r>
      <w:r w:rsidRPr="00B71905">
        <w:t xml:space="preserve">) and </w:t>
      </w:r>
      <w:r w:rsidR="00DD6E51" w:rsidRPr="00B71905">
        <w:t>-2.71% (p=1.000</w:t>
      </w:r>
      <w:r w:rsidRPr="00B71905">
        <w:t>).</w:t>
      </w:r>
    </w:p>
    <w:p w14:paraId="2EB45A6A" w14:textId="77777777" w:rsidR="005675C3" w:rsidRPr="00B71905" w:rsidRDefault="005675C3" w:rsidP="00784341">
      <w:pPr>
        <w:pStyle w:val="JOBIEParagraph"/>
      </w:pPr>
    </w:p>
    <w:p w14:paraId="57FD62A8" w14:textId="2ECFAA49" w:rsidR="005675C3" w:rsidRPr="00B71905" w:rsidRDefault="005675C3" w:rsidP="00784341">
      <w:pPr>
        <w:pStyle w:val="JOBIEParagraph"/>
      </w:pPr>
      <w:r w:rsidRPr="00B71905">
        <w:t xml:space="preserve">The un-proctored homework scores did not change significantly, whereas the proctored exam scores did. Since the content of homework and exams did not change over the courses/course sections, the results suggest that the change in proctoring services was the factor that affected exam scores. Specifically, </w:t>
      </w:r>
      <w:r w:rsidR="000275B8">
        <w:t>Company C</w:t>
      </w:r>
      <w:r w:rsidRPr="00B71905">
        <w:t xml:space="preserve"> is more effective than </w:t>
      </w:r>
      <w:r w:rsidR="000275B8">
        <w:t>Company A</w:t>
      </w:r>
      <w:r w:rsidRPr="00B71905">
        <w:t xml:space="preserve"> at reducing </w:t>
      </w:r>
      <w:r w:rsidR="00EC3806">
        <w:t>cheating; o</w:t>
      </w:r>
      <w:r w:rsidR="00877C94" w:rsidRPr="00B71905">
        <w:t>r, recorded proctoring</w:t>
      </w:r>
      <w:r w:rsidR="004E292E">
        <w:t xml:space="preserve"> </w:t>
      </w:r>
      <w:r w:rsidR="00D96FF2">
        <w:t>with the assistance of artificial intelligence</w:t>
      </w:r>
      <w:r w:rsidR="00877C94" w:rsidRPr="00B71905">
        <w:t xml:space="preserve"> is more effective than computer-automated proctoring at reducing cheating.</w:t>
      </w:r>
    </w:p>
    <w:p w14:paraId="3E761914" w14:textId="77777777" w:rsidR="00927510" w:rsidRPr="00B71905" w:rsidRDefault="00927510" w:rsidP="00304293">
      <w:pPr>
        <w:autoSpaceDE w:val="0"/>
        <w:autoSpaceDN w:val="0"/>
        <w:adjustRightInd w:val="0"/>
        <w:spacing w:after="0" w:line="240" w:lineRule="auto"/>
        <w:rPr>
          <w:rFonts w:ascii="Times New Roman" w:hAnsi="Times New Roman" w:cs="Times New Roman"/>
        </w:rPr>
      </w:pPr>
    </w:p>
    <w:p w14:paraId="53ACE004" w14:textId="0D85F690" w:rsidR="00927510" w:rsidRPr="00B71905" w:rsidRDefault="00927510" w:rsidP="00C82599">
      <w:pPr>
        <w:pStyle w:val="JOBIESubheadings"/>
        <w:keepNext/>
      </w:pPr>
      <w:r w:rsidRPr="00B71905">
        <w:t>Research Question 3</w:t>
      </w:r>
    </w:p>
    <w:p w14:paraId="2EBEB22E" w14:textId="2BB4FEA0" w:rsidR="005675C3" w:rsidRPr="00B71905" w:rsidRDefault="005675C3" w:rsidP="00784341">
      <w:pPr>
        <w:pStyle w:val="JOBIEParagraph"/>
      </w:pPr>
      <w:r w:rsidRPr="00B71905">
        <w:t xml:space="preserve">A one-way ANOVA was conducted with the Bonferroni post hoc option to compare the effects of using </w:t>
      </w:r>
      <w:r w:rsidR="000275B8">
        <w:t>Company B</w:t>
      </w:r>
      <w:r w:rsidRPr="00B71905">
        <w:t xml:space="preserve"> versus </w:t>
      </w:r>
      <w:r w:rsidR="000275B8">
        <w:t>Company C</w:t>
      </w:r>
      <w:r w:rsidRPr="00B71905">
        <w:t xml:space="preserve"> for online exam proctoring. Significance was measured at </w:t>
      </w:r>
      <w:r w:rsidRPr="00B71905">
        <w:rPr>
          <w:i/>
        </w:rPr>
        <w:t>p &lt; .05</w:t>
      </w:r>
      <w:r w:rsidRPr="00B71905">
        <w:t xml:space="preserve">. Proctor ID was used as the independent variable. Dependent variables included proctored Exam 1, Exam 2, Exam 3, and Exam 4. </w:t>
      </w:r>
      <w:proofErr w:type="spellStart"/>
      <w:r w:rsidRPr="00B71905">
        <w:t>Unproctored</w:t>
      </w:r>
      <w:proofErr w:type="spellEnd"/>
      <w:r w:rsidRPr="00B71905">
        <w:t xml:space="preserve"> homework included discussions and written assignments. Sample sizes varied across courses and sections. A significance in mean exam scores, with no significance in mean homework scores, would indicate that the change in proctor made the difference.</w:t>
      </w:r>
    </w:p>
    <w:p w14:paraId="64C65ECF" w14:textId="77777777" w:rsidR="005675C3" w:rsidRPr="00B71905" w:rsidRDefault="005675C3" w:rsidP="00784341">
      <w:pPr>
        <w:pStyle w:val="JOBIEParagraph"/>
      </w:pPr>
    </w:p>
    <w:p w14:paraId="29300BB5" w14:textId="27F5C43A" w:rsidR="005675C3" w:rsidRPr="00B71905" w:rsidRDefault="005675C3" w:rsidP="00784341">
      <w:pPr>
        <w:pStyle w:val="JOBIEParagraph"/>
      </w:pPr>
      <w:proofErr w:type="spellStart"/>
      <w:r w:rsidRPr="00B71905">
        <w:t>Descriptives</w:t>
      </w:r>
      <w:proofErr w:type="spellEnd"/>
      <w:r w:rsidRPr="00B71905">
        <w:t xml:space="preserve"> and Homogeneity of Variances are shown in Tables 2 and 3. Results of the ANOVA are shown in Table 4. The Bonferroni Multiple Comparisons data, presented in Table 5, shows that proctored Exams 1, 2, 3, and 4 have a mean difference of </w:t>
      </w:r>
      <w:r w:rsidR="00CF2F07" w:rsidRPr="00B71905">
        <w:t>-1.24</w:t>
      </w:r>
      <w:r w:rsidRPr="00B71905">
        <w:t>% (p=</w:t>
      </w:r>
      <w:r w:rsidR="00CF2F07" w:rsidRPr="00B71905">
        <w:t>1.000</w:t>
      </w:r>
      <w:r w:rsidRPr="00B71905">
        <w:t xml:space="preserve">), </w:t>
      </w:r>
      <w:r w:rsidR="00CF2F07" w:rsidRPr="00B71905">
        <w:t>0.56</w:t>
      </w:r>
      <w:r w:rsidRPr="00B71905">
        <w:t>% (p=</w:t>
      </w:r>
      <w:r w:rsidR="00CF2F07" w:rsidRPr="00B71905">
        <w:t>1</w:t>
      </w:r>
      <w:r w:rsidRPr="00B71905">
        <w:t xml:space="preserve">.000), </w:t>
      </w:r>
      <w:r w:rsidR="00CF2F07" w:rsidRPr="00B71905">
        <w:t>-0.33</w:t>
      </w:r>
      <w:r w:rsidRPr="00B71905">
        <w:t>% (p=</w:t>
      </w:r>
      <w:r w:rsidR="00CF2F07" w:rsidRPr="00B71905">
        <w:t>1</w:t>
      </w:r>
      <w:r w:rsidRPr="00B71905">
        <w:t xml:space="preserve">.000), and </w:t>
      </w:r>
      <w:r w:rsidR="00CF2F07" w:rsidRPr="00B71905">
        <w:t>-3.03</w:t>
      </w:r>
      <w:r w:rsidRPr="00B71905">
        <w:t>% (p=</w:t>
      </w:r>
      <w:r w:rsidR="00CF2F07" w:rsidRPr="00B71905">
        <w:t>1</w:t>
      </w:r>
      <w:r w:rsidRPr="00B71905">
        <w:t xml:space="preserve">.000) respectively. Meanwhile, </w:t>
      </w:r>
      <w:proofErr w:type="spellStart"/>
      <w:r w:rsidRPr="00B71905">
        <w:t>unproctored</w:t>
      </w:r>
      <w:proofErr w:type="spellEnd"/>
      <w:r w:rsidRPr="00B71905">
        <w:t xml:space="preserve"> Discussions and Written Assignments have a mean difference of </w:t>
      </w:r>
      <w:r w:rsidR="00CF2F07" w:rsidRPr="00B71905">
        <w:t>-4.53</w:t>
      </w:r>
      <w:r w:rsidRPr="00B71905">
        <w:t>% (p=</w:t>
      </w:r>
      <w:r w:rsidR="00CF2F07" w:rsidRPr="00B71905">
        <w:t>.176) and 1.10</w:t>
      </w:r>
      <w:r w:rsidRPr="00B71905">
        <w:t>% (p=</w:t>
      </w:r>
      <w:r w:rsidR="00CF2F07" w:rsidRPr="00B71905">
        <w:t>1.000</w:t>
      </w:r>
      <w:r w:rsidRPr="00B71905">
        <w:t>).</w:t>
      </w:r>
    </w:p>
    <w:p w14:paraId="5092E095" w14:textId="77777777" w:rsidR="00733ED0" w:rsidRPr="00B71905" w:rsidRDefault="00733ED0" w:rsidP="00927510">
      <w:pPr>
        <w:autoSpaceDE w:val="0"/>
        <w:autoSpaceDN w:val="0"/>
        <w:adjustRightInd w:val="0"/>
        <w:spacing w:after="0" w:line="240" w:lineRule="auto"/>
        <w:rPr>
          <w:rFonts w:ascii="Times New Roman" w:hAnsi="Times New Roman" w:cs="Times New Roman"/>
          <w:sz w:val="24"/>
          <w:szCs w:val="24"/>
        </w:rPr>
      </w:pPr>
    </w:p>
    <w:p w14:paraId="4D1F5C6B" w14:textId="70504729" w:rsidR="00927510" w:rsidRPr="00B71905" w:rsidRDefault="002D5DFB" w:rsidP="00784341">
      <w:pPr>
        <w:pStyle w:val="JOBIEParagraph"/>
      </w:pPr>
      <w:r w:rsidRPr="00B71905">
        <w:t>Neither the proctored exam scores nor</w:t>
      </w:r>
      <w:r w:rsidR="005575F8" w:rsidRPr="00B71905">
        <w:t xml:space="preserve"> the un-proctored homework scores changed significantly between the </w:t>
      </w:r>
      <w:r w:rsidR="000275B8">
        <w:t>Company B</w:t>
      </w:r>
      <w:r w:rsidR="005575F8" w:rsidRPr="00B71905">
        <w:t xml:space="preserve"> group and the </w:t>
      </w:r>
      <w:r w:rsidR="000275B8">
        <w:t>Company C</w:t>
      </w:r>
      <w:r w:rsidR="005575F8" w:rsidRPr="00B71905">
        <w:t xml:space="preserve"> group. These results suggest that </w:t>
      </w:r>
      <w:r w:rsidR="003C6122">
        <w:t>Company B</w:t>
      </w:r>
      <w:r w:rsidR="005575F8" w:rsidRPr="00B71905">
        <w:t xml:space="preserve"> and </w:t>
      </w:r>
      <w:r w:rsidR="003C6122">
        <w:t>Company C</w:t>
      </w:r>
      <w:r w:rsidR="005575F8" w:rsidRPr="00B71905">
        <w:t xml:space="preserve"> are equally </w:t>
      </w:r>
      <w:r w:rsidR="003C6122">
        <w:t>effective at reducing cheating;</w:t>
      </w:r>
      <w:r w:rsidR="00877C94" w:rsidRPr="00B71905">
        <w:t xml:space="preserve"> </w:t>
      </w:r>
      <w:r w:rsidR="003C6122">
        <w:t>o</w:t>
      </w:r>
      <w:r w:rsidR="00877C94" w:rsidRPr="00B71905">
        <w:t>r,</w:t>
      </w:r>
      <w:r w:rsidR="00784341" w:rsidRPr="00B71905">
        <w:t xml:space="preserve"> </w:t>
      </w:r>
      <w:r w:rsidR="003C6122">
        <w:t>live</w:t>
      </w:r>
      <w:r w:rsidR="00877C94" w:rsidRPr="00B71905">
        <w:t xml:space="preserve"> proctoring </w:t>
      </w:r>
      <w:r w:rsidR="003C6122">
        <w:t>and recorded</w:t>
      </w:r>
      <w:r w:rsidR="00877C94" w:rsidRPr="00B71905">
        <w:t xml:space="preserve"> proctoring</w:t>
      </w:r>
      <w:r w:rsidR="00100DF2">
        <w:t xml:space="preserve"> </w:t>
      </w:r>
      <w:r w:rsidR="00D96FF2">
        <w:t>with the assistance of artificial intelligence are</w:t>
      </w:r>
      <w:r w:rsidR="00877C94" w:rsidRPr="00B71905">
        <w:t xml:space="preserve"> equally effective at reducing cheating.</w:t>
      </w:r>
    </w:p>
    <w:p w14:paraId="7D56A98E" w14:textId="00B3AB4B" w:rsidR="00A63D6E" w:rsidRPr="00B71905" w:rsidRDefault="00A63D6E" w:rsidP="00927510">
      <w:pPr>
        <w:autoSpaceDE w:val="0"/>
        <w:autoSpaceDN w:val="0"/>
        <w:adjustRightInd w:val="0"/>
        <w:spacing w:after="0" w:line="240" w:lineRule="auto"/>
        <w:rPr>
          <w:rFonts w:ascii="Times New Roman" w:hAnsi="Times New Roman" w:cs="Times New Roman"/>
          <w:sz w:val="24"/>
          <w:szCs w:val="24"/>
        </w:rPr>
      </w:pPr>
    </w:p>
    <w:p w14:paraId="07BF15B8" w14:textId="4DB16BE4" w:rsidR="00A63D6E" w:rsidRPr="00B71905" w:rsidRDefault="00A63D6E" w:rsidP="00C82599">
      <w:pPr>
        <w:pStyle w:val="JOBIEMainHeadings"/>
        <w:keepNext/>
      </w:pPr>
      <w:r w:rsidRPr="00B71905">
        <w:t>Conclusion</w:t>
      </w:r>
    </w:p>
    <w:p w14:paraId="661E48EB" w14:textId="34E3E623" w:rsidR="00200EF1" w:rsidRDefault="00200EF1" w:rsidP="008D0DEF">
      <w:pPr>
        <w:pStyle w:val="JOBIEParagraph"/>
        <w:rPr>
          <w:rStyle w:val="JOBIEParagraphChar"/>
        </w:rPr>
      </w:pPr>
      <w:r>
        <w:rPr>
          <w:rStyle w:val="JOBIEParagraphChar"/>
        </w:rPr>
        <w:t xml:space="preserve">Prudent universities consider many factors when selecting an online proctoring vendor. </w:t>
      </w:r>
      <w:r w:rsidR="00AD7590">
        <w:t>This study</w:t>
      </w:r>
      <w:r w:rsidR="008D0DEF">
        <w:t xml:space="preserve"> focused on one aspect – </w:t>
      </w:r>
      <w:r w:rsidR="00AD7590">
        <w:t>the</w:t>
      </w:r>
      <w:r w:rsidR="008D0DEF">
        <w:t xml:space="preserve"> </w:t>
      </w:r>
      <w:r w:rsidR="00AD7590">
        <w:t xml:space="preserve">relationship between student exam means and online proctoring solutions as vehicles to protect academic integrity and to better ensure that student test scores more accurately reflect knowledge gains. </w:t>
      </w:r>
      <w:r w:rsidR="00D96FF2">
        <w:rPr>
          <w:rStyle w:val="JOBIEParagraphChar"/>
        </w:rPr>
        <w:t>Although current research suggests that as the level of proctoring increases the level of academic dishonesty decreases (</w:t>
      </w:r>
      <w:proofErr w:type="spellStart"/>
      <w:r w:rsidR="00D96FF2">
        <w:rPr>
          <w:rStyle w:val="JOBIEParagraphChar"/>
        </w:rPr>
        <w:t>Hylton</w:t>
      </w:r>
      <w:proofErr w:type="spellEnd"/>
      <w:r w:rsidR="00D96FF2">
        <w:rPr>
          <w:rStyle w:val="JOBIEParagraphChar"/>
        </w:rPr>
        <w:t xml:space="preserve">, Levy, &amp; </w:t>
      </w:r>
      <w:proofErr w:type="spellStart"/>
      <w:r w:rsidR="00D96FF2">
        <w:rPr>
          <w:rStyle w:val="JOBIEParagraphChar"/>
        </w:rPr>
        <w:t>Dringus</w:t>
      </w:r>
      <w:proofErr w:type="spellEnd"/>
      <w:r w:rsidR="00D96FF2">
        <w:rPr>
          <w:rStyle w:val="JOBIEParagraphChar"/>
        </w:rPr>
        <w:t>, 2016), our study shows that that recorded proctoring, with the assistance of artificial intelligence, can be just as effective as live one-on-one proctoring.</w:t>
      </w:r>
    </w:p>
    <w:p w14:paraId="63102F79" w14:textId="77777777" w:rsidR="00200EF1" w:rsidRDefault="00200EF1" w:rsidP="008D0DEF">
      <w:pPr>
        <w:pStyle w:val="JOBIEParagraph"/>
        <w:rPr>
          <w:rStyle w:val="JOBIEParagraphChar"/>
        </w:rPr>
      </w:pPr>
    </w:p>
    <w:p w14:paraId="502C6C89" w14:textId="26A9ED2E" w:rsidR="00200EF1" w:rsidRDefault="008D0DEF" w:rsidP="00784341">
      <w:pPr>
        <w:pStyle w:val="JOBIEParagraph"/>
        <w:rPr>
          <w:rStyle w:val="JOBIEParagraphChar"/>
        </w:rPr>
      </w:pPr>
      <w:r>
        <w:rPr>
          <w:rStyle w:val="JOBIEParagraphChar"/>
        </w:rPr>
        <w:t>This</w:t>
      </w:r>
      <w:r w:rsidR="00D90FA0">
        <w:rPr>
          <w:rStyle w:val="JOBIEParagraphChar"/>
        </w:rPr>
        <w:t xml:space="preserve"> finding</w:t>
      </w:r>
      <w:r>
        <w:rPr>
          <w:rStyle w:val="JOBIEParagraphChar"/>
        </w:rPr>
        <w:t xml:space="preserve"> is significant because our experience with proctoring services </w:t>
      </w:r>
      <w:r w:rsidR="00200EF1">
        <w:rPr>
          <w:rStyle w:val="JOBIEParagraphChar"/>
        </w:rPr>
        <w:t>suggests</w:t>
      </w:r>
      <w:r>
        <w:rPr>
          <w:rStyle w:val="JOBIEParagraphChar"/>
        </w:rPr>
        <w:t xml:space="preserve"> that recorded proctoring, with the assistance of artificial intelligence, is less </w:t>
      </w:r>
      <w:r w:rsidR="00200EF1">
        <w:rPr>
          <w:rStyle w:val="JOBIEParagraphChar"/>
        </w:rPr>
        <w:t xml:space="preserve">expensive than live proctoring while offering a service that is just as effective. </w:t>
      </w:r>
      <w:r>
        <w:rPr>
          <w:rStyle w:val="JOBIEParagraphChar"/>
        </w:rPr>
        <w:t xml:space="preserve">Cost </w:t>
      </w:r>
      <w:r w:rsidR="00D90FA0">
        <w:rPr>
          <w:rStyle w:val="JOBIEParagraphChar"/>
        </w:rPr>
        <w:t>is</w:t>
      </w:r>
      <w:r>
        <w:rPr>
          <w:rStyle w:val="JOBIEParagraphChar"/>
        </w:rPr>
        <w:t>, for most institutions,</w:t>
      </w:r>
      <w:r w:rsidR="00D90FA0">
        <w:rPr>
          <w:rStyle w:val="JOBIEParagraphChar"/>
        </w:rPr>
        <w:t xml:space="preserve"> a critical factor. Live</w:t>
      </w:r>
      <w:r>
        <w:rPr>
          <w:rStyle w:val="JOBIEParagraphChar"/>
        </w:rPr>
        <w:t xml:space="preserve"> proctoring can be expensive, running as high as $14 per student per assessment for one of the vendors in this study, depending on the level of authentication and proctoring selected</w:t>
      </w:r>
      <w:r w:rsidR="00200EF1">
        <w:rPr>
          <w:rStyle w:val="JOBIEParagraphChar"/>
        </w:rPr>
        <w:t>.</w:t>
      </w:r>
      <w:r w:rsidR="00D90FA0">
        <w:rPr>
          <w:rStyle w:val="JOBIEParagraphChar"/>
        </w:rPr>
        <w:t xml:space="preserve"> Meanwhile, recorded proctoring can be more cost efficient at around $10 per student per year with unlimited assessments, according to another vendor in this study.</w:t>
      </w:r>
    </w:p>
    <w:p w14:paraId="41019068" w14:textId="77777777" w:rsidR="00200EF1" w:rsidRDefault="00200EF1" w:rsidP="00784341">
      <w:pPr>
        <w:pStyle w:val="JOBIEParagraph"/>
        <w:rPr>
          <w:rStyle w:val="JOBIEParagraphChar"/>
        </w:rPr>
      </w:pPr>
    </w:p>
    <w:p w14:paraId="6C44C2D2" w14:textId="2B65D647" w:rsidR="008D0DEF" w:rsidRDefault="008D0DEF" w:rsidP="00784341">
      <w:pPr>
        <w:pStyle w:val="JOBIEParagraph"/>
        <w:rPr>
          <w:rStyle w:val="JOBIEParagraphChar"/>
        </w:rPr>
      </w:pPr>
      <w:r>
        <w:rPr>
          <w:rStyle w:val="JOBIEParagraphChar"/>
        </w:rPr>
        <w:t xml:space="preserve">Consideration </w:t>
      </w:r>
      <w:r w:rsidR="00D90FA0">
        <w:rPr>
          <w:rStyle w:val="JOBIEParagraphChar"/>
        </w:rPr>
        <w:t>should</w:t>
      </w:r>
      <w:r>
        <w:rPr>
          <w:rStyle w:val="JOBIEParagraphChar"/>
        </w:rPr>
        <w:t xml:space="preserve"> also be given to technical support provided and user friendliness </w:t>
      </w:r>
      <w:r w:rsidR="00D90FA0">
        <w:rPr>
          <w:rStyle w:val="JOBIEParagraphChar"/>
        </w:rPr>
        <w:t xml:space="preserve">of the software </w:t>
      </w:r>
      <w:r>
        <w:rPr>
          <w:rStyle w:val="JOBIEParagraphChar"/>
        </w:rPr>
        <w:t xml:space="preserve">for both students and faculty as end-users. Some proctoring </w:t>
      </w:r>
      <w:r w:rsidR="00D90FA0">
        <w:rPr>
          <w:rStyle w:val="JOBIEParagraphChar"/>
        </w:rPr>
        <w:t>services</w:t>
      </w:r>
      <w:r>
        <w:rPr>
          <w:rStyle w:val="JOBIEParagraphChar"/>
        </w:rPr>
        <w:t xml:space="preserve"> require significant faculty investment of time and attention while others provide summary proctoring data for faculty to then inquire further as desired.</w:t>
      </w:r>
    </w:p>
    <w:p w14:paraId="78B333BB" w14:textId="0DD4953B" w:rsidR="00D90FA0" w:rsidRDefault="00D90FA0" w:rsidP="00784341">
      <w:pPr>
        <w:pStyle w:val="JOBIEParagraph"/>
        <w:rPr>
          <w:rStyle w:val="JOBIEParagraphChar"/>
        </w:rPr>
      </w:pPr>
    </w:p>
    <w:p w14:paraId="553B9AD7" w14:textId="34DB71A5" w:rsidR="008D0DEF" w:rsidRDefault="00D90FA0">
      <w:pPr>
        <w:rPr>
          <w:rStyle w:val="JOBIEParagraphChar"/>
        </w:rPr>
      </w:pPr>
      <w:proofErr w:type="gramStart"/>
      <w:r>
        <w:rPr>
          <w:rStyle w:val="JOBIEParagraphChar"/>
        </w:rPr>
        <w:t>All of</w:t>
      </w:r>
      <w:proofErr w:type="gramEnd"/>
      <w:r>
        <w:rPr>
          <w:rStyle w:val="JOBIEParagraphChar"/>
        </w:rPr>
        <w:t xml:space="preserve"> these factors should be considered when looking for an online proctor. For the purpose of this study, we were focused on finding an online proctor that was both effective and cost efficient. Results showed that recorded proctoring with the assistance of artificial intelligence met both criteria. Fortunately, this company also checked the boxes for being user-friendly and offering excellent customer service, although those factors were not investigated in this study. </w:t>
      </w:r>
      <w:r w:rsidR="00F16156">
        <w:rPr>
          <w:rStyle w:val="JOBIEParagraphChar"/>
        </w:rPr>
        <w:t>Future</w:t>
      </w:r>
      <w:r>
        <w:rPr>
          <w:rStyle w:val="JOBIEParagraphChar"/>
        </w:rPr>
        <w:t xml:space="preserve"> research should include the factors of technical support and user-friendliness, as those factors </w:t>
      </w:r>
      <w:r w:rsidR="00F16156">
        <w:rPr>
          <w:rStyle w:val="JOBIEParagraphChar"/>
        </w:rPr>
        <w:t>are significant in reducing (or increasing) the stress involved with using an online proctor.</w:t>
      </w:r>
      <w:r>
        <w:rPr>
          <w:rStyle w:val="JOBIEParagraphChar"/>
        </w:rPr>
        <w:t xml:space="preserve">  </w:t>
      </w:r>
    </w:p>
    <w:p w14:paraId="77CDFE02" w14:textId="77777777" w:rsidR="00D90FA0" w:rsidRDefault="00D90FA0">
      <w:pPr>
        <w:rPr>
          <w:rFonts w:ascii="Times New Roman" w:hAnsi="Times New Roman" w:cs="Times New Roman"/>
          <w:b/>
          <w:sz w:val="28"/>
          <w:szCs w:val="28"/>
        </w:rPr>
      </w:pPr>
      <w:r>
        <w:br w:type="page"/>
      </w:r>
    </w:p>
    <w:p w14:paraId="24F2D9C4" w14:textId="642B9A5E" w:rsidR="008716BD" w:rsidRPr="00B71905" w:rsidRDefault="008716BD" w:rsidP="00042CE6">
      <w:pPr>
        <w:pStyle w:val="JOBIEMainHeadings"/>
      </w:pPr>
      <w:r w:rsidRPr="00B71905">
        <w:lastRenderedPageBreak/>
        <w:t>References</w:t>
      </w:r>
    </w:p>
    <w:p w14:paraId="13990833" w14:textId="77777777" w:rsidR="008716BD" w:rsidRPr="00B71905" w:rsidRDefault="008716BD" w:rsidP="00381A4D">
      <w:pPr>
        <w:pStyle w:val="JOBIEParagraph"/>
      </w:pPr>
    </w:p>
    <w:p w14:paraId="723EBCC0" w14:textId="4DF5FDCE" w:rsidR="009A2031" w:rsidRDefault="009A2031" w:rsidP="00042CE6">
      <w:pPr>
        <w:pStyle w:val="JOBIEParagraph"/>
        <w:ind w:left="720" w:hanging="720"/>
      </w:pPr>
      <w:r>
        <w:t>Ashworth, P., Bannister, P., Thorne, P.</w:t>
      </w:r>
      <w:r w:rsidR="00FE02EC">
        <w:t xml:space="preserve">, &amp; Students on the Qualitative Research Methods Course Unit (1997). Guilty in whose eyes? University students’ perceptions of cheating and plagiarism in academic work and assessment. </w:t>
      </w:r>
      <w:r w:rsidR="00FE02EC" w:rsidRPr="00FE02EC">
        <w:rPr>
          <w:i/>
        </w:rPr>
        <w:t>Studies in Higher Education, 22</w:t>
      </w:r>
      <w:r w:rsidR="00FE02EC">
        <w:t>, 187-203.</w:t>
      </w:r>
    </w:p>
    <w:p w14:paraId="1A12D4F7" w14:textId="1BC867B1" w:rsidR="005A4797" w:rsidRPr="00B71905" w:rsidRDefault="005A4797" w:rsidP="00042CE6">
      <w:pPr>
        <w:pStyle w:val="JOBIEParagraph"/>
        <w:ind w:left="720" w:hanging="720"/>
      </w:pPr>
      <w:r w:rsidRPr="00B71905">
        <w:t>Bain, L. Z. (2015). How Students Use Technology to Cheat and What Faculty Can Do about It. Information Systems Education Journal, 13(5), 92–99.</w:t>
      </w:r>
    </w:p>
    <w:p w14:paraId="101EBBE5" w14:textId="1304FCF6" w:rsidR="00EE3EBE" w:rsidRDefault="00EE3EBE" w:rsidP="004F27D0">
      <w:pPr>
        <w:pStyle w:val="JOBIEParagraph"/>
        <w:ind w:left="720" w:hanging="720"/>
      </w:pPr>
      <w:r>
        <w:t xml:space="preserve">Baker </w:t>
      </w:r>
      <w:proofErr w:type="spellStart"/>
      <w:r>
        <w:t>Bemmel</w:t>
      </w:r>
      <w:proofErr w:type="spellEnd"/>
      <w:r>
        <w:t>, M. (2014). Cheating in online classes: A preliminary investigation (Doctoral dissertation). Retrieved from ERIC</w:t>
      </w:r>
      <w:r w:rsidR="004E5611">
        <w:t xml:space="preserve"> ED552873.</w:t>
      </w:r>
    </w:p>
    <w:p w14:paraId="37D22004" w14:textId="203F62C2" w:rsidR="00B47D87" w:rsidRDefault="00B47D87" w:rsidP="004F27D0">
      <w:pPr>
        <w:pStyle w:val="JOBIEParagraph"/>
        <w:ind w:left="720" w:hanging="720"/>
      </w:pPr>
      <w:r>
        <w:t xml:space="preserve">Bedford, D. W., Gregg, J. R., &amp; Clinton, M. S. (2011). Preventing online cheating with technology: A pilot study of remote proctor and an update of its use. </w:t>
      </w:r>
      <w:r w:rsidRPr="00B47D87">
        <w:rPr>
          <w:i/>
        </w:rPr>
        <w:t>Journal of Higher Education Theory and Practice, 11</w:t>
      </w:r>
      <w:r>
        <w:t>(2), 41-58.</w:t>
      </w:r>
    </w:p>
    <w:p w14:paraId="7F3A99F0" w14:textId="26697C4B" w:rsidR="007A5131" w:rsidRDefault="007A5131" w:rsidP="004F27D0">
      <w:pPr>
        <w:pStyle w:val="JOBIEParagraph"/>
        <w:ind w:left="720" w:hanging="720"/>
      </w:pPr>
      <w:r>
        <w:t xml:space="preserve">Black, J. (2016). Here’s how to cheat an online test. </w:t>
      </w:r>
      <w:r w:rsidRPr="005E4DE9">
        <w:rPr>
          <w:i/>
        </w:rPr>
        <w:t>Online Class Help</w:t>
      </w:r>
      <w:r>
        <w:t xml:space="preserve">. Retrieved November 14, 2019 from </w:t>
      </w:r>
      <w:hyperlink r:id="rId18" w:history="1">
        <w:r>
          <w:rPr>
            <w:rStyle w:val="Hyperlink"/>
          </w:rPr>
          <w:t>https://www.onlineclasshelp.com/heres-how-to-cheat-an-online-test/</w:t>
        </w:r>
      </w:hyperlink>
      <w:r>
        <w:t xml:space="preserve">. </w:t>
      </w:r>
    </w:p>
    <w:p w14:paraId="432A8FE9" w14:textId="5D256904" w:rsidR="00520E32" w:rsidRDefault="00520E32" w:rsidP="004F27D0">
      <w:pPr>
        <w:pStyle w:val="JOBIEParagraph"/>
        <w:ind w:left="720" w:hanging="720"/>
      </w:pPr>
      <w:r>
        <w:t xml:space="preserve">Chandler, S. (2019). How technology is being used by students to cheat on tests. </w:t>
      </w:r>
      <w:r w:rsidRPr="005E4DE9">
        <w:rPr>
          <w:i/>
        </w:rPr>
        <w:t>Forbes</w:t>
      </w:r>
      <w:r>
        <w:t xml:space="preserve">. Retrieved November 14, 2019 from </w:t>
      </w:r>
      <w:hyperlink r:id="rId19" w:anchor="6980cce8384f" w:history="1">
        <w:r>
          <w:rPr>
            <w:rStyle w:val="Hyperlink"/>
          </w:rPr>
          <w:t>https://www.forbes.com/sites/simonchandler/2019/09/11/how-technology-is-being-used-by-students-to-cheat-on-tests/#6980cce8384f</w:t>
        </w:r>
      </w:hyperlink>
      <w:r>
        <w:t xml:space="preserve">. </w:t>
      </w:r>
    </w:p>
    <w:p w14:paraId="6386574D" w14:textId="4EBD9058" w:rsidR="00B350EB" w:rsidRDefault="00B350EB" w:rsidP="004F27D0">
      <w:pPr>
        <w:pStyle w:val="JOBIEParagraph"/>
        <w:ind w:left="720" w:hanging="720"/>
      </w:pPr>
      <w:r>
        <w:t xml:space="preserve">Contributor (2014). The 10 most inventive cheating attempts on online exams. </w:t>
      </w:r>
      <w:proofErr w:type="spellStart"/>
      <w:r w:rsidRPr="005E4DE9">
        <w:rPr>
          <w:i/>
        </w:rPr>
        <w:t>eCampus</w:t>
      </w:r>
      <w:proofErr w:type="spellEnd"/>
      <w:r w:rsidRPr="005E4DE9">
        <w:rPr>
          <w:i/>
        </w:rPr>
        <w:t xml:space="preserve"> News</w:t>
      </w:r>
      <w:r>
        <w:t xml:space="preserve">. Retrieved November 14, 2019 from </w:t>
      </w:r>
      <w:hyperlink r:id="rId20" w:history="1">
        <w:r>
          <w:rPr>
            <w:rStyle w:val="Hyperlink"/>
          </w:rPr>
          <w:t>https://www.ecampusnews.com/2014/01/07/exams-online-cheating-400/?all</w:t>
        </w:r>
      </w:hyperlink>
      <w:r>
        <w:t xml:space="preserve">. </w:t>
      </w:r>
    </w:p>
    <w:p w14:paraId="4D0E2A2C" w14:textId="6B3ECE89" w:rsidR="004F27D0" w:rsidRPr="00B71905" w:rsidRDefault="004F27D0" w:rsidP="004F27D0">
      <w:pPr>
        <w:pStyle w:val="JOBIEParagraph"/>
        <w:ind w:left="720" w:hanging="720"/>
      </w:pPr>
      <w:r w:rsidRPr="00B71905">
        <w:t xml:space="preserve">D’Souza, K.A., &amp; </w:t>
      </w:r>
      <w:proofErr w:type="spellStart"/>
      <w:r w:rsidRPr="00B71905">
        <w:t>Siegfeldt</w:t>
      </w:r>
      <w:proofErr w:type="spellEnd"/>
      <w:r w:rsidRPr="00B71905">
        <w:t xml:space="preserve">, D.V. (2017) A conceptual framework for detecting cheating in online and take-home exams. </w:t>
      </w:r>
      <w:r w:rsidRPr="00B71905">
        <w:rPr>
          <w:i/>
        </w:rPr>
        <w:t>Decision Sciences Journal of Innovative Education</w:t>
      </w:r>
      <w:r w:rsidRPr="00B71905">
        <w:t>, 15(4), 370-391.</w:t>
      </w:r>
    </w:p>
    <w:p w14:paraId="70DC57C1" w14:textId="20B371E7" w:rsidR="00FA7623" w:rsidRPr="00B71905" w:rsidRDefault="0031319C" w:rsidP="00042CE6">
      <w:pPr>
        <w:pStyle w:val="JOBIEParagraph"/>
        <w:ind w:left="720" w:hanging="720"/>
      </w:pPr>
      <w:r w:rsidRPr="00B71905">
        <w:t xml:space="preserve">Hinman, L. (2005). Virtual </w:t>
      </w:r>
      <w:r w:rsidR="00731348" w:rsidRPr="00B71905">
        <w:t>v</w:t>
      </w:r>
      <w:r w:rsidRPr="00B71905">
        <w:t xml:space="preserve">irtues: Reflections on </w:t>
      </w:r>
      <w:r w:rsidR="00731348" w:rsidRPr="00B71905">
        <w:t>a</w:t>
      </w:r>
      <w:r w:rsidRPr="00B71905">
        <w:t xml:space="preserve">cademic </w:t>
      </w:r>
      <w:r w:rsidR="00731348" w:rsidRPr="00B71905">
        <w:t>i</w:t>
      </w:r>
      <w:r w:rsidRPr="00B71905">
        <w:t xml:space="preserve">ntegrity in the </w:t>
      </w:r>
      <w:r w:rsidR="00731348" w:rsidRPr="00B71905">
        <w:t>a</w:t>
      </w:r>
      <w:r w:rsidRPr="00B71905">
        <w:t xml:space="preserve">ge of the </w:t>
      </w:r>
      <w:r w:rsidR="00731348" w:rsidRPr="00B71905">
        <w:t>i</w:t>
      </w:r>
      <w:r w:rsidRPr="00B71905">
        <w:t xml:space="preserve">nternet. </w:t>
      </w:r>
      <w:r w:rsidR="005E6303" w:rsidRPr="00B71905">
        <w:t xml:space="preserve">in </w:t>
      </w:r>
      <w:r w:rsidRPr="00B71905">
        <w:rPr>
          <w:i/>
        </w:rPr>
        <w:t>The Impact of the Internet on our Moral Lives</w:t>
      </w:r>
      <w:r w:rsidRPr="00B71905">
        <w:t xml:space="preserve">, by </w:t>
      </w:r>
      <w:proofErr w:type="spellStart"/>
      <w:r w:rsidRPr="00B71905">
        <w:t>Cavelier</w:t>
      </w:r>
      <w:proofErr w:type="spellEnd"/>
      <w:r w:rsidRPr="00B71905">
        <w:t xml:space="preserve"> (ed.), 49-67.</w:t>
      </w:r>
    </w:p>
    <w:p w14:paraId="0B34BBA5" w14:textId="1B35590D" w:rsidR="00EF5A48" w:rsidRDefault="00EF5A48" w:rsidP="00042CE6">
      <w:pPr>
        <w:pStyle w:val="JOBIEParagraph"/>
        <w:ind w:left="720" w:hanging="720"/>
      </w:pPr>
      <w:proofErr w:type="spellStart"/>
      <w:r>
        <w:t>Hippensteel</w:t>
      </w:r>
      <w:proofErr w:type="spellEnd"/>
      <w:r>
        <w:t xml:space="preserve">, S. (2015). Memorization, cheating, and technology: What can we do to stem the increased use of phones and laptops to cheat on exams in class? </w:t>
      </w:r>
      <w:r w:rsidRPr="005E4DE9">
        <w:rPr>
          <w:i/>
        </w:rPr>
        <w:t>The Chronicle of Higher Education</w:t>
      </w:r>
      <w:r>
        <w:t xml:space="preserve">. Retrieved November 14, 2019 from </w:t>
      </w:r>
      <w:hyperlink r:id="rId21" w:history="1">
        <w:r>
          <w:rPr>
            <w:rStyle w:val="Hyperlink"/>
          </w:rPr>
          <w:t>https://www.chronicle.com/article/Memorization-Cheating-and/233926</w:t>
        </w:r>
      </w:hyperlink>
      <w:r>
        <w:t xml:space="preserve">. </w:t>
      </w:r>
    </w:p>
    <w:p w14:paraId="0BC61ABA" w14:textId="7C8C5AC1" w:rsidR="00897C44" w:rsidRDefault="00897C44" w:rsidP="00042CE6">
      <w:pPr>
        <w:pStyle w:val="JOBIEParagraph"/>
        <w:ind w:left="720" w:hanging="720"/>
      </w:pPr>
      <w:r>
        <w:t xml:space="preserve">Hutton, P.A. (2006). Understanding student cheating and what educators can do about it. </w:t>
      </w:r>
      <w:r w:rsidRPr="00897C44">
        <w:rPr>
          <w:i/>
        </w:rPr>
        <w:t>College Teaching, 54</w:t>
      </w:r>
      <w:r>
        <w:t>, 171-176.</w:t>
      </w:r>
    </w:p>
    <w:p w14:paraId="436FA41B" w14:textId="0752BA6A" w:rsidR="007F55F6" w:rsidRPr="00B71905" w:rsidRDefault="007F55F6" w:rsidP="00042CE6">
      <w:pPr>
        <w:pStyle w:val="JOBIEParagraph"/>
        <w:ind w:left="720" w:hanging="720"/>
      </w:pPr>
      <w:proofErr w:type="spellStart"/>
      <w:r w:rsidRPr="00B71905">
        <w:t>Hylton</w:t>
      </w:r>
      <w:proofErr w:type="spellEnd"/>
      <w:r w:rsidRPr="00B71905">
        <w:t xml:space="preserve">, K., Levy, Y., &amp; </w:t>
      </w:r>
      <w:proofErr w:type="spellStart"/>
      <w:r w:rsidRPr="00B71905">
        <w:t>Dringus</w:t>
      </w:r>
      <w:proofErr w:type="spellEnd"/>
      <w:r w:rsidRPr="00B71905">
        <w:t xml:space="preserve">, L. P. (2016). Utilizing webcam-based proctoring to deter misconduct in online exams. </w:t>
      </w:r>
      <w:r w:rsidRPr="00B71905">
        <w:rPr>
          <w:i/>
        </w:rPr>
        <w:t>Computers &amp; Education</w:t>
      </w:r>
      <w:r w:rsidRPr="00B71905">
        <w:t>, 92–93, 53–63.</w:t>
      </w:r>
    </w:p>
    <w:p w14:paraId="501F6F0A" w14:textId="43D0FC66" w:rsidR="008716BD" w:rsidRPr="00B71905" w:rsidRDefault="00E93DBC" w:rsidP="00042CE6">
      <w:pPr>
        <w:pStyle w:val="JOBIEParagraph"/>
        <w:ind w:left="720" w:hanging="720"/>
      </w:pPr>
      <w:r w:rsidRPr="00B71905">
        <w:t xml:space="preserve">ICAI. (2015) Statistics </w:t>
      </w:r>
      <w:r w:rsidR="00731348" w:rsidRPr="00B71905">
        <w:t>o</w:t>
      </w:r>
      <w:r w:rsidRPr="00B71905">
        <w:t xml:space="preserve">verview. </w:t>
      </w:r>
      <w:r w:rsidRPr="00B71905">
        <w:rPr>
          <w:i/>
        </w:rPr>
        <w:t>International Center for Academic Integrity</w:t>
      </w:r>
      <w:r w:rsidRPr="00B71905">
        <w:t xml:space="preserve">. Retrieved March 20, 2018, from </w:t>
      </w:r>
      <w:hyperlink r:id="rId22" w:history="1">
        <w:r w:rsidR="008F4FFC" w:rsidRPr="00B71905">
          <w:rPr>
            <w:rStyle w:val="Hyperlink"/>
          </w:rPr>
          <w:t>http://www.academicintegrity.org/icai/integrity-3.php</w:t>
        </w:r>
      </w:hyperlink>
      <w:r w:rsidRPr="00B71905">
        <w:t>.</w:t>
      </w:r>
    </w:p>
    <w:p w14:paraId="14C3978E" w14:textId="77777777" w:rsidR="00DB0F73" w:rsidRPr="00B71905" w:rsidRDefault="00DB0F73" w:rsidP="00042CE6">
      <w:pPr>
        <w:pStyle w:val="JOBIEParagraph"/>
        <w:ind w:left="720" w:hanging="720"/>
      </w:pPr>
      <w:r w:rsidRPr="00B71905">
        <w:t xml:space="preserve">Karim, M., Kaminsky, S., &amp; Behrend, T. (2014). Cheating, Reactions, and Performance in Remotely Proctored Testing: An Exploratory Experimental Study. </w:t>
      </w:r>
      <w:r w:rsidRPr="00B71905">
        <w:rPr>
          <w:i/>
        </w:rPr>
        <w:t>Journal of Business &amp; Psychology</w:t>
      </w:r>
      <w:r w:rsidRPr="00B71905">
        <w:t>, 29(4), 555–572.</w:t>
      </w:r>
    </w:p>
    <w:p w14:paraId="5EB67FC9" w14:textId="6813133F" w:rsidR="00934349" w:rsidRDefault="00934349" w:rsidP="00042CE6">
      <w:pPr>
        <w:pStyle w:val="JOBIEParagraph"/>
        <w:ind w:left="720" w:hanging="720"/>
      </w:pPr>
      <w:proofErr w:type="spellStart"/>
      <w:r>
        <w:t>Kusnoor</w:t>
      </w:r>
      <w:proofErr w:type="spellEnd"/>
      <w:r>
        <w:t xml:space="preserve">, A.V. &amp; </w:t>
      </w:r>
      <w:proofErr w:type="spellStart"/>
      <w:r>
        <w:t>Falik</w:t>
      </w:r>
      <w:proofErr w:type="spellEnd"/>
      <w:r>
        <w:t xml:space="preserve">, R. (2013). Cheating in medical school: The unacknowledged ailment. </w:t>
      </w:r>
      <w:r w:rsidRPr="00934349">
        <w:rPr>
          <w:i/>
        </w:rPr>
        <w:t>Southern Medical Journal, 106</w:t>
      </w:r>
      <w:r>
        <w:t>, 479-483.</w:t>
      </w:r>
    </w:p>
    <w:p w14:paraId="4951C418" w14:textId="49A320C1" w:rsidR="00494E6C" w:rsidRDefault="00494E6C" w:rsidP="00042CE6">
      <w:pPr>
        <w:pStyle w:val="JOBIEParagraph"/>
        <w:ind w:left="720" w:hanging="720"/>
      </w:pPr>
      <w:r>
        <w:t xml:space="preserve">McCabe, D. L., Trevino, L. K., &amp; Butterfield, K. D. (2002). Honor codes and other contextual influences on academic integrity: A replication and extension of modified honor code settings. </w:t>
      </w:r>
      <w:r w:rsidRPr="005E4DE9">
        <w:rPr>
          <w:i/>
        </w:rPr>
        <w:t>Research in Higher Education, 43</w:t>
      </w:r>
      <w:r>
        <w:t>(3), 357-378.</w:t>
      </w:r>
    </w:p>
    <w:p w14:paraId="172550A5" w14:textId="2905C687" w:rsidR="007152C3" w:rsidRDefault="007152C3" w:rsidP="00042CE6">
      <w:pPr>
        <w:pStyle w:val="JOBIEParagraph"/>
        <w:ind w:left="720" w:hanging="720"/>
      </w:pPr>
      <w:r>
        <w:lastRenderedPageBreak/>
        <w:t xml:space="preserve">Meng, C. L., Othman, J., </w:t>
      </w:r>
      <w:proofErr w:type="spellStart"/>
      <w:r>
        <w:t>D’Silva</w:t>
      </w:r>
      <w:proofErr w:type="spellEnd"/>
      <w:r>
        <w:t xml:space="preserve">, J. L., &amp; Omar, Z. (2014). Influence of neutralization attitude in academic dishonesty among undergraduates. </w:t>
      </w:r>
      <w:r w:rsidRPr="005E4DE9">
        <w:rPr>
          <w:i/>
        </w:rPr>
        <w:t>International Education Studies, 7</w:t>
      </w:r>
      <w:r>
        <w:t>(6), 66-73.</w:t>
      </w:r>
    </w:p>
    <w:p w14:paraId="2B7E9DCB" w14:textId="7024E8A5" w:rsidR="00D03AD4" w:rsidRDefault="00D03AD4" w:rsidP="00042CE6">
      <w:pPr>
        <w:pStyle w:val="JOBIEParagraph"/>
        <w:ind w:left="720" w:hanging="720"/>
      </w:pPr>
      <w:r>
        <w:t xml:space="preserve">Mills, W. A. (2010). </w:t>
      </w:r>
      <w:r w:rsidRPr="005E4DE9">
        <w:rPr>
          <w:i/>
        </w:rPr>
        <w:t>Academic dishonesty in online education</w:t>
      </w:r>
      <w:r>
        <w:t xml:space="preserve"> (Doctoral dissertation). Retrieved from ProQuest 3437631.</w:t>
      </w:r>
    </w:p>
    <w:p w14:paraId="7D9C9881" w14:textId="2681DC8B" w:rsidR="006C20B8" w:rsidRDefault="006C20B8" w:rsidP="00042CE6">
      <w:pPr>
        <w:pStyle w:val="JOBIEParagraph"/>
        <w:ind w:left="720" w:hanging="720"/>
      </w:pPr>
      <w:r>
        <w:t xml:space="preserve">Morgan, J. (2018). How students cheat online, and why stopping them matters. </w:t>
      </w:r>
      <w:r w:rsidRPr="005E4DE9">
        <w:rPr>
          <w:i/>
        </w:rPr>
        <w:t>Inside Higher Ed</w:t>
      </w:r>
      <w:r>
        <w:t xml:space="preserve">. Retrieved November 14, 2019 from </w:t>
      </w:r>
      <w:hyperlink r:id="rId23" w:history="1">
        <w:r>
          <w:rPr>
            <w:rStyle w:val="Hyperlink"/>
          </w:rPr>
          <w:t>https://www.insidehighered.com/digital-learning/views/2018/02/14/creative-cheating-online-learning-and-importance-academic</w:t>
        </w:r>
      </w:hyperlink>
      <w:r>
        <w:t xml:space="preserve">. </w:t>
      </w:r>
    </w:p>
    <w:p w14:paraId="0D469867" w14:textId="7C5D4E13" w:rsidR="001C4E26" w:rsidRDefault="001C4E26" w:rsidP="00042CE6">
      <w:pPr>
        <w:pStyle w:val="JOBIEParagraph"/>
        <w:ind w:left="720" w:hanging="720"/>
      </w:pPr>
      <w:r>
        <w:t xml:space="preserve">Newton, D. (2015). Cheating in online classes is now big business. </w:t>
      </w:r>
      <w:r w:rsidRPr="005E4DE9">
        <w:rPr>
          <w:i/>
        </w:rPr>
        <w:t>The Atlantic</w:t>
      </w:r>
      <w:r>
        <w:t xml:space="preserve">. Retrieved November 14, 2019 from </w:t>
      </w:r>
      <w:hyperlink r:id="rId24" w:history="1">
        <w:r>
          <w:rPr>
            <w:rStyle w:val="Hyperlink"/>
          </w:rPr>
          <w:t>https://www.theatlantic.com/education/archive/2015/11/cheating-through-online-courses/413770/</w:t>
        </w:r>
      </w:hyperlink>
      <w:r>
        <w:t xml:space="preserve">. </w:t>
      </w:r>
    </w:p>
    <w:p w14:paraId="5D3FA92E" w14:textId="535C0C09" w:rsidR="00E05EFD" w:rsidRDefault="00E05EFD" w:rsidP="00042CE6">
      <w:pPr>
        <w:pStyle w:val="JOBIEParagraph"/>
        <w:ind w:left="720" w:hanging="720"/>
      </w:pPr>
      <w:r>
        <w:t xml:space="preserve">Online Schools Center (2019). How students cheat online. Retrieved on November 14, 2019 from </w:t>
      </w:r>
      <w:hyperlink r:id="rId25" w:history="1">
        <w:r>
          <w:rPr>
            <w:rStyle w:val="Hyperlink"/>
          </w:rPr>
          <w:t>https://www.onlineschoolscenter.com/cheating-online/</w:t>
        </w:r>
      </w:hyperlink>
      <w:r>
        <w:t xml:space="preserve">. </w:t>
      </w:r>
    </w:p>
    <w:p w14:paraId="3B3D494D" w14:textId="6DDD48D3" w:rsidR="00B51896" w:rsidRDefault="00B51896" w:rsidP="00042CE6">
      <w:pPr>
        <w:pStyle w:val="JOBIEParagraph"/>
        <w:ind w:left="720" w:hanging="720"/>
      </w:pPr>
      <w:r>
        <w:t xml:space="preserve">Peterson, J. (2019). An analysis of academic dishonesty in online classes. </w:t>
      </w:r>
      <w:r w:rsidRPr="005E4DE9">
        <w:rPr>
          <w:i/>
        </w:rPr>
        <w:t>Mid-Western Educational Researcher, 31</w:t>
      </w:r>
      <w:r>
        <w:t>(1), 24-36.</w:t>
      </w:r>
    </w:p>
    <w:p w14:paraId="748FDCB9" w14:textId="10DE4D04" w:rsidR="00BC4275" w:rsidRPr="00B71905" w:rsidRDefault="00BC4275" w:rsidP="00042CE6">
      <w:pPr>
        <w:pStyle w:val="JOBIEParagraph"/>
        <w:ind w:left="720" w:hanging="720"/>
      </w:pPr>
      <w:r w:rsidRPr="00B71905">
        <w:t xml:space="preserve">PR Newswire. (2015, January 28). </w:t>
      </w:r>
      <w:proofErr w:type="spellStart"/>
      <w:r w:rsidRPr="00B71905">
        <w:t>Verificient</w:t>
      </w:r>
      <w:proofErr w:type="spellEnd"/>
      <w:r w:rsidRPr="00B71905">
        <w:t xml:space="preserve"> Technologies, receives their automated remote proctoring software patent, to continuously verify the identity of online test takers and bring integrity to the online credential. </w:t>
      </w:r>
      <w:r w:rsidRPr="00B71905">
        <w:rPr>
          <w:i/>
        </w:rPr>
        <w:t xml:space="preserve">PR Newswire </w:t>
      </w:r>
      <w:r w:rsidRPr="00B71905">
        <w:t xml:space="preserve">US. Retrieved from </w:t>
      </w:r>
      <w:hyperlink r:id="rId26" w:history="1">
        <w:r w:rsidRPr="00B71905">
          <w:rPr>
            <w:rStyle w:val="Hyperlink"/>
          </w:rPr>
          <w:t>https://ezproxy.una.edu/login?url=http://search.ebscohost.com/login.aspx?direct=true&amp;AuthType=cookie,ip&amp;db=bwh&amp;AN=201501281158PR.NEWS.USPR.NY16710A&amp;site=eds-live&amp;scope=site</w:t>
        </w:r>
      </w:hyperlink>
      <w:r w:rsidRPr="00B71905">
        <w:t xml:space="preserve"> </w:t>
      </w:r>
    </w:p>
    <w:p w14:paraId="77D9B70A" w14:textId="77777777" w:rsidR="004F27D0" w:rsidRPr="00B71905" w:rsidRDefault="004F27D0" w:rsidP="004F27D0">
      <w:pPr>
        <w:pStyle w:val="JOBIEParagraph"/>
        <w:ind w:left="720" w:hanging="720"/>
      </w:pPr>
      <w:r w:rsidRPr="00B71905">
        <w:t xml:space="preserve">Proctoring Services. (2019). How does proctoring work? Retrieved January 18, 2019 from Proctoring Services: </w:t>
      </w:r>
      <w:hyperlink r:id="rId27" w:history="1">
        <w:r w:rsidRPr="00B71905">
          <w:rPr>
            <w:rStyle w:val="Hyperlink"/>
          </w:rPr>
          <w:t>https://www.proctoring-services.com/services/</w:t>
        </w:r>
      </w:hyperlink>
      <w:r w:rsidRPr="00B71905">
        <w:t xml:space="preserve">. </w:t>
      </w:r>
    </w:p>
    <w:p w14:paraId="6DE0B5D3" w14:textId="754BA296" w:rsidR="00252481" w:rsidRDefault="00252481" w:rsidP="00042CE6">
      <w:pPr>
        <w:pStyle w:val="JOBIEParagraph"/>
        <w:ind w:left="720" w:hanging="720"/>
      </w:pPr>
      <w:proofErr w:type="spellStart"/>
      <w:r>
        <w:t>Scrimpshire</w:t>
      </w:r>
      <w:proofErr w:type="spellEnd"/>
      <w:r>
        <w:t xml:space="preserve">, A. J., Stone, T. H., </w:t>
      </w:r>
      <w:proofErr w:type="spellStart"/>
      <w:r>
        <w:t>Kisamore</w:t>
      </w:r>
      <w:proofErr w:type="spellEnd"/>
      <w:r>
        <w:t xml:space="preserve">, J. L., &amp; Jawahar, I. M. (2016). Do birds of a feather cheat together? How personality and relationships affect student cheating. </w:t>
      </w:r>
      <w:r w:rsidRPr="005E4DE9">
        <w:rPr>
          <w:i/>
        </w:rPr>
        <w:t>Journal of Academic Ethics 15</w:t>
      </w:r>
      <w:r>
        <w:t xml:space="preserve">(1), 1. Retrieved November 11, 2019 from </w:t>
      </w:r>
      <w:hyperlink r:id="rId28" w:history="1">
        <w:r w:rsidRPr="00594D08">
          <w:rPr>
            <w:rStyle w:val="Hyperlink"/>
          </w:rPr>
          <w:t>https://doi.org/10.1007/s10805-016-9267-5</w:t>
        </w:r>
      </w:hyperlink>
      <w:r>
        <w:t xml:space="preserve">. </w:t>
      </w:r>
    </w:p>
    <w:p w14:paraId="01A809F9" w14:textId="313A8053" w:rsidR="00ED2464" w:rsidRDefault="00ED2464" w:rsidP="00042CE6">
      <w:pPr>
        <w:pStyle w:val="JOBIEParagraph"/>
        <w:ind w:left="720" w:hanging="720"/>
      </w:pPr>
      <w:proofErr w:type="spellStart"/>
      <w:r>
        <w:t>Shyles</w:t>
      </w:r>
      <w:proofErr w:type="spellEnd"/>
      <w:r>
        <w:t>, L. (2002, November). Authenticating, identifying, and monitoring learners in the virtual classroom: Academic integrity in distance learning. Paper presented at the Annual Meeting of the National Communication Association, New Orleans, LA.</w:t>
      </w:r>
    </w:p>
    <w:p w14:paraId="7ED073C4" w14:textId="6BB45EDC" w:rsidR="005E6303" w:rsidRPr="00B71905" w:rsidRDefault="005E6303" w:rsidP="00042CE6">
      <w:pPr>
        <w:pStyle w:val="JOBIEParagraph"/>
        <w:ind w:left="720" w:hanging="720"/>
      </w:pPr>
      <w:proofErr w:type="spellStart"/>
      <w:r w:rsidRPr="00B71905">
        <w:t>Sileo</w:t>
      </w:r>
      <w:proofErr w:type="spellEnd"/>
      <w:r w:rsidRPr="00B71905">
        <w:t xml:space="preserve">, J. M., &amp; </w:t>
      </w:r>
      <w:proofErr w:type="spellStart"/>
      <w:r w:rsidRPr="00B71905">
        <w:t>Sileo</w:t>
      </w:r>
      <w:proofErr w:type="spellEnd"/>
      <w:r w:rsidRPr="00B71905">
        <w:t xml:space="preserve">, T. W. (2008). Academic </w:t>
      </w:r>
      <w:r w:rsidR="00731348" w:rsidRPr="00B71905">
        <w:t>d</w:t>
      </w:r>
      <w:r w:rsidRPr="00B71905">
        <w:t xml:space="preserve">ishonesty and </w:t>
      </w:r>
      <w:r w:rsidR="00731348" w:rsidRPr="00B71905">
        <w:t>o</w:t>
      </w:r>
      <w:r w:rsidRPr="00B71905">
        <w:t xml:space="preserve">nline </w:t>
      </w:r>
      <w:r w:rsidR="00731348" w:rsidRPr="00B71905">
        <w:t>c</w:t>
      </w:r>
      <w:r w:rsidRPr="00B71905">
        <w:t xml:space="preserve">lasses: A </w:t>
      </w:r>
      <w:r w:rsidR="00731348" w:rsidRPr="00B71905">
        <w:t>r</w:t>
      </w:r>
      <w:r w:rsidRPr="00B71905">
        <w:t xml:space="preserve">ural </w:t>
      </w:r>
      <w:r w:rsidR="00731348" w:rsidRPr="00B71905">
        <w:t>e</w:t>
      </w:r>
      <w:r w:rsidRPr="00B71905">
        <w:t xml:space="preserve">ducation </w:t>
      </w:r>
      <w:r w:rsidR="00731348" w:rsidRPr="00B71905">
        <w:t>p</w:t>
      </w:r>
      <w:r w:rsidRPr="00B71905">
        <w:t xml:space="preserve">erspective. </w:t>
      </w:r>
      <w:r w:rsidRPr="00B71905">
        <w:rPr>
          <w:i/>
        </w:rPr>
        <w:t>Rural Special Education Quarterly</w:t>
      </w:r>
      <w:r w:rsidRPr="00B71905">
        <w:t>, 27(1/2), 55-60.</w:t>
      </w:r>
    </w:p>
    <w:p w14:paraId="3D115AFD" w14:textId="0B2C24EA" w:rsidR="007E5908" w:rsidRDefault="007E5908" w:rsidP="00042CE6">
      <w:pPr>
        <w:pStyle w:val="JOBIEParagraph"/>
        <w:ind w:left="720" w:hanging="720"/>
      </w:pPr>
      <w:proofErr w:type="spellStart"/>
      <w:r>
        <w:t>Solmon</w:t>
      </w:r>
      <w:proofErr w:type="spellEnd"/>
      <w:r>
        <w:t>, M. A. (2018). Promoting academic integrity in the context of 21</w:t>
      </w:r>
      <w:r w:rsidRPr="005E4DE9">
        <w:rPr>
          <w:vertAlign w:val="superscript"/>
        </w:rPr>
        <w:t>st</w:t>
      </w:r>
      <w:r>
        <w:t xml:space="preserve"> century technology. </w:t>
      </w:r>
      <w:r w:rsidRPr="005E4DE9">
        <w:rPr>
          <w:i/>
        </w:rPr>
        <w:t>Kinesiology Review 7</w:t>
      </w:r>
      <w:r>
        <w:t>(4), 314-320.</w:t>
      </w:r>
    </w:p>
    <w:p w14:paraId="2F175C62" w14:textId="525E38BB" w:rsidR="002C5C0B" w:rsidRDefault="002C5C0B" w:rsidP="00042CE6">
      <w:pPr>
        <w:pStyle w:val="JOBIEParagraph"/>
        <w:ind w:left="720" w:hanging="720"/>
      </w:pPr>
      <w:r>
        <w:t xml:space="preserve">SpyStudy.com. (n.d.). Covert communication solutions. SpyStudy.com. Retrieved November 14, 2019 from </w:t>
      </w:r>
      <w:hyperlink r:id="rId29" w:history="1">
        <w:r>
          <w:rPr>
            <w:rStyle w:val="Hyperlink"/>
          </w:rPr>
          <w:t>http://www.spystudy.com/</w:t>
        </w:r>
      </w:hyperlink>
      <w:r>
        <w:t xml:space="preserve">. </w:t>
      </w:r>
    </w:p>
    <w:p w14:paraId="76732F43" w14:textId="6DD56883" w:rsidR="000A67BA" w:rsidRDefault="000A67BA" w:rsidP="00042CE6">
      <w:pPr>
        <w:pStyle w:val="JOBIEParagraph"/>
        <w:ind w:left="720" w:hanging="720"/>
      </w:pPr>
      <w:r>
        <w:t xml:space="preserve">Sullivan, D. P. (2016). An integrated approach to preempt cheating on asynchronous, objective, online assessments in graduate business classes. </w:t>
      </w:r>
      <w:r w:rsidRPr="005E4DE9">
        <w:rPr>
          <w:i/>
        </w:rPr>
        <w:t>Online Learning, 20</w:t>
      </w:r>
      <w:r>
        <w:t>(3), 195-209.</w:t>
      </w:r>
    </w:p>
    <w:p w14:paraId="27272227" w14:textId="736E740C" w:rsidR="00AB5BDF" w:rsidRDefault="00AB5BDF" w:rsidP="00042CE6">
      <w:pPr>
        <w:pStyle w:val="JOBIEParagraph"/>
        <w:ind w:left="720" w:hanging="720"/>
      </w:pPr>
      <w:r>
        <w:t xml:space="preserve">Tec4Tric (2017). Cheat online exams like a boss. </w:t>
      </w:r>
      <w:r w:rsidRPr="005E4DE9">
        <w:rPr>
          <w:i/>
        </w:rPr>
        <w:t>YouTube</w:t>
      </w:r>
      <w:r>
        <w:t xml:space="preserve">. Retrieved November 14, 2019 from </w:t>
      </w:r>
      <w:hyperlink r:id="rId30" w:history="1">
        <w:r>
          <w:rPr>
            <w:rStyle w:val="Hyperlink"/>
          </w:rPr>
          <w:t>https://www.youtube.com/watch?v=4yay-gjyZ10</w:t>
        </w:r>
      </w:hyperlink>
      <w:r>
        <w:t xml:space="preserve">. </w:t>
      </w:r>
    </w:p>
    <w:p w14:paraId="1DF61061" w14:textId="07C8385E" w:rsidR="008F4FFC" w:rsidRPr="00B71905" w:rsidRDefault="005E6303" w:rsidP="00042CE6">
      <w:pPr>
        <w:pStyle w:val="JOBIEParagraph"/>
        <w:ind w:left="720" w:hanging="720"/>
      </w:pPr>
      <w:r w:rsidRPr="00B71905">
        <w:t xml:space="preserve">Townley, C., &amp; </w:t>
      </w:r>
      <w:proofErr w:type="spellStart"/>
      <w:r w:rsidRPr="00B71905">
        <w:t>Parsell</w:t>
      </w:r>
      <w:proofErr w:type="spellEnd"/>
      <w:r w:rsidRPr="00B71905">
        <w:t xml:space="preserve">, M. (2004). Technology and </w:t>
      </w:r>
      <w:r w:rsidR="00731348" w:rsidRPr="00B71905">
        <w:t>a</w:t>
      </w:r>
      <w:r w:rsidRPr="00B71905">
        <w:t xml:space="preserve">cademic </w:t>
      </w:r>
      <w:r w:rsidR="00731348" w:rsidRPr="00B71905">
        <w:t>v</w:t>
      </w:r>
      <w:r w:rsidRPr="00B71905">
        <w:t xml:space="preserve">irtue: Student </w:t>
      </w:r>
      <w:r w:rsidR="00731348" w:rsidRPr="00B71905">
        <w:t>p</w:t>
      </w:r>
      <w:r w:rsidRPr="00B71905">
        <w:t xml:space="preserve">lagiarism </w:t>
      </w:r>
      <w:r w:rsidR="00731348" w:rsidRPr="00B71905">
        <w:t>t</w:t>
      </w:r>
      <w:r w:rsidRPr="00B71905">
        <w:t xml:space="preserve">hrough the </w:t>
      </w:r>
      <w:r w:rsidR="00731348" w:rsidRPr="00B71905">
        <w:t>l</w:t>
      </w:r>
      <w:r w:rsidRPr="00B71905">
        <w:t xml:space="preserve">ooking </w:t>
      </w:r>
      <w:r w:rsidR="00731348" w:rsidRPr="00B71905">
        <w:t>g</w:t>
      </w:r>
      <w:r w:rsidRPr="00B71905">
        <w:t xml:space="preserve">lass. </w:t>
      </w:r>
      <w:r w:rsidRPr="00B71905">
        <w:rPr>
          <w:i/>
        </w:rPr>
        <w:t xml:space="preserve">Ethics </w:t>
      </w:r>
      <w:r w:rsidR="00113523" w:rsidRPr="00B71905">
        <w:rPr>
          <w:i/>
        </w:rPr>
        <w:t>a</w:t>
      </w:r>
      <w:r w:rsidRPr="00B71905">
        <w:rPr>
          <w:i/>
        </w:rPr>
        <w:t>nd Information Technology</w:t>
      </w:r>
      <w:r w:rsidRPr="00B71905">
        <w:t>, (4), 271.</w:t>
      </w:r>
    </w:p>
    <w:p w14:paraId="099F0DCF" w14:textId="35AA82C7" w:rsidR="004D6E68" w:rsidRDefault="004D6E68" w:rsidP="00042CE6">
      <w:pPr>
        <w:pStyle w:val="JOBIEParagraph"/>
        <w:ind w:left="720" w:hanging="720"/>
      </w:pPr>
      <w:r>
        <w:t xml:space="preserve">U.S. Department of Education (2019). </w:t>
      </w:r>
      <w:r w:rsidRPr="006C5D29">
        <w:t>Accreditation Handbook</w:t>
      </w:r>
      <w:r>
        <w:t xml:space="preserve">. Retrieved November 14, 2019 from </w:t>
      </w:r>
      <w:hyperlink r:id="rId31" w:history="1">
        <w:r>
          <w:rPr>
            <w:rStyle w:val="Hyperlink"/>
          </w:rPr>
          <w:t>https://www2.ed.gov/admins/finaid/accred/accreditation-handbook.pdf</w:t>
        </w:r>
      </w:hyperlink>
      <w:r>
        <w:t xml:space="preserve">. </w:t>
      </w:r>
    </w:p>
    <w:p w14:paraId="4BC52F54" w14:textId="0FF30005" w:rsidR="00BA0646" w:rsidRPr="00B71905" w:rsidRDefault="00D20CFB" w:rsidP="000A21DE">
      <w:pPr>
        <w:pStyle w:val="JOBIEParagraph"/>
        <w:ind w:left="720" w:hanging="720"/>
      </w:pPr>
      <w:proofErr w:type="spellStart"/>
      <w:r w:rsidRPr="00B71905">
        <w:lastRenderedPageBreak/>
        <w:t>Wolverton</w:t>
      </w:r>
      <w:proofErr w:type="spellEnd"/>
      <w:r w:rsidRPr="00B71905">
        <w:t xml:space="preserve">, B. (2016). The </w:t>
      </w:r>
      <w:r w:rsidR="00731348" w:rsidRPr="00B71905">
        <w:t>n</w:t>
      </w:r>
      <w:r w:rsidRPr="00B71905">
        <w:t xml:space="preserve">ew </w:t>
      </w:r>
      <w:r w:rsidR="00731348" w:rsidRPr="00B71905">
        <w:t>c</w:t>
      </w:r>
      <w:r w:rsidRPr="00B71905">
        <w:t xml:space="preserve">heating </w:t>
      </w:r>
      <w:r w:rsidR="00731348" w:rsidRPr="00B71905">
        <w:t>e</w:t>
      </w:r>
      <w:r w:rsidRPr="00B71905">
        <w:t xml:space="preserve">conomy. </w:t>
      </w:r>
      <w:r w:rsidRPr="00B71905">
        <w:rPr>
          <w:i/>
        </w:rPr>
        <w:t>The Chronicle of Higher Education</w:t>
      </w:r>
      <w:r w:rsidRPr="00B71905">
        <w:t xml:space="preserve">. Retrieved March 20, 2018 from </w:t>
      </w:r>
      <w:hyperlink r:id="rId32" w:history="1">
        <w:r w:rsidRPr="00B71905">
          <w:rPr>
            <w:rStyle w:val="Hyperlink"/>
          </w:rPr>
          <w:t>https://www.chronicle.com/article/The-New-Cheating-Economy/237587</w:t>
        </w:r>
      </w:hyperlink>
      <w:r w:rsidR="000A21DE">
        <w:t xml:space="preserve">. </w:t>
      </w:r>
      <w:r w:rsidR="00BA0646" w:rsidRPr="00B71905">
        <w:br w:type="page"/>
      </w:r>
    </w:p>
    <w:p w14:paraId="6B1C2DCB" w14:textId="5A614159" w:rsidR="00BC4275" w:rsidRPr="00B71905" w:rsidRDefault="00BC4275" w:rsidP="00381A4D">
      <w:pPr>
        <w:pStyle w:val="JOBIEParagraph"/>
      </w:pPr>
    </w:p>
    <w:p w14:paraId="19DC20A9" w14:textId="73FAA888" w:rsidR="00BA0646" w:rsidRPr="00B71905" w:rsidRDefault="00BA0646" w:rsidP="00BA0646">
      <w:pPr>
        <w:pStyle w:val="Caption"/>
        <w:keepNext/>
        <w:rPr>
          <w:rFonts w:ascii="Times New Roman" w:hAnsi="Times New Roman" w:cs="Times New Roman"/>
        </w:rPr>
      </w:pPr>
      <w:r w:rsidRPr="00B71905">
        <w:rPr>
          <w:rFonts w:ascii="Times New Roman" w:hAnsi="Times New Roman" w:cs="Times New Roman"/>
        </w:rPr>
        <w:t xml:space="preserve">Table </w:t>
      </w:r>
      <w:r w:rsidR="00B07B80" w:rsidRPr="00B71905">
        <w:rPr>
          <w:rFonts w:ascii="Times New Roman" w:hAnsi="Times New Roman" w:cs="Times New Roman"/>
          <w:noProof/>
        </w:rPr>
        <w:fldChar w:fldCharType="begin"/>
      </w:r>
      <w:r w:rsidR="00B07B80" w:rsidRPr="00B71905">
        <w:rPr>
          <w:rFonts w:ascii="Times New Roman" w:hAnsi="Times New Roman" w:cs="Times New Roman"/>
          <w:noProof/>
        </w:rPr>
        <w:instrText xml:space="preserve"> SEQ Table \* ARABIC </w:instrText>
      </w:r>
      <w:r w:rsidR="00B07B80" w:rsidRPr="00B71905">
        <w:rPr>
          <w:rFonts w:ascii="Times New Roman" w:hAnsi="Times New Roman" w:cs="Times New Roman"/>
          <w:noProof/>
        </w:rPr>
        <w:fldChar w:fldCharType="separate"/>
      </w:r>
      <w:r w:rsidR="00722DA4">
        <w:rPr>
          <w:rFonts w:ascii="Times New Roman" w:hAnsi="Times New Roman" w:cs="Times New Roman"/>
          <w:noProof/>
        </w:rPr>
        <w:t>1</w:t>
      </w:r>
      <w:r w:rsidR="00B07B80" w:rsidRPr="00B71905">
        <w:rPr>
          <w:rFonts w:ascii="Times New Roman" w:hAnsi="Times New Roman" w:cs="Times New Roman"/>
          <w:noProof/>
        </w:rPr>
        <w:fldChar w:fldCharType="end"/>
      </w:r>
      <w:r w:rsidRPr="00B71905">
        <w:rPr>
          <w:rFonts w:ascii="Times New Roman" w:hAnsi="Times New Roman" w:cs="Times New Roman"/>
        </w:rPr>
        <w:t xml:space="preserve"> </w:t>
      </w:r>
      <w:r w:rsidR="00ED5B86">
        <w:rPr>
          <w:rFonts w:ascii="Times New Roman" w:hAnsi="Times New Roman" w:cs="Times New Roman"/>
        </w:rPr>
        <w:t>The University’s</w:t>
      </w:r>
      <w:r w:rsidRPr="00B71905">
        <w:rPr>
          <w:rFonts w:ascii="Times New Roman" w:hAnsi="Times New Roman" w:cs="Times New Roman"/>
        </w:rPr>
        <w:t xml:space="preserve"> College of Business use of Online Proctoring Services</w:t>
      </w:r>
    </w:p>
    <w:tbl>
      <w:tblPr>
        <w:tblStyle w:val="PlainTable4"/>
        <w:tblW w:w="5000" w:type="pct"/>
        <w:tblLook w:val="04A0" w:firstRow="1" w:lastRow="0" w:firstColumn="1" w:lastColumn="0" w:noHBand="0" w:noVBand="1"/>
        <w:tblCaption w:val="Table Summary of online proctoring products used in the College of Business at UNA"/>
      </w:tblPr>
      <w:tblGrid>
        <w:gridCol w:w="2315"/>
        <w:gridCol w:w="1552"/>
        <w:gridCol w:w="1539"/>
        <w:gridCol w:w="3954"/>
      </w:tblGrid>
      <w:tr w:rsidR="00862C93" w:rsidRPr="00B71905" w14:paraId="5F424BFD" w14:textId="77777777" w:rsidTr="00C91D8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37" w:type="pct"/>
            <w:vAlign w:val="center"/>
          </w:tcPr>
          <w:p w14:paraId="07CB4316" w14:textId="77777777" w:rsidR="00862C93" w:rsidRDefault="00862C93" w:rsidP="00862C93">
            <w:pPr>
              <w:pStyle w:val="JOBIEParagraph"/>
            </w:pPr>
          </w:p>
        </w:tc>
        <w:tc>
          <w:tcPr>
            <w:tcW w:w="829" w:type="pct"/>
            <w:vAlign w:val="center"/>
          </w:tcPr>
          <w:p w14:paraId="7BD04AD7" w14:textId="0F60989C" w:rsidR="00862C93" w:rsidRPr="00B71905" w:rsidRDefault="00862C93" w:rsidP="00862C93">
            <w:pPr>
              <w:pStyle w:val="JOBIEParagraph"/>
              <w:cnfStyle w:val="100000000000" w:firstRow="1" w:lastRow="0" w:firstColumn="0" w:lastColumn="0" w:oddVBand="0" w:evenVBand="0" w:oddHBand="0" w:evenHBand="0" w:firstRowFirstColumn="0" w:firstRowLastColumn="0" w:lastRowFirstColumn="0" w:lastRowLastColumn="0"/>
            </w:pPr>
            <w:r>
              <w:t>Company A</w:t>
            </w:r>
          </w:p>
        </w:tc>
        <w:tc>
          <w:tcPr>
            <w:tcW w:w="822" w:type="pct"/>
            <w:vAlign w:val="center"/>
          </w:tcPr>
          <w:p w14:paraId="00D40A21" w14:textId="74780B1F" w:rsidR="00862C93" w:rsidRPr="00B71905" w:rsidRDefault="00862C93" w:rsidP="00862C93">
            <w:pPr>
              <w:pStyle w:val="JOBIEParagraph"/>
              <w:cnfStyle w:val="100000000000" w:firstRow="1" w:lastRow="0" w:firstColumn="0" w:lastColumn="0" w:oddVBand="0" w:evenVBand="0" w:oddHBand="0" w:evenHBand="0" w:firstRowFirstColumn="0" w:firstRowLastColumn="0" w:lastRowFirstColumn="0" w:lastRowLastColumn="0"/>
            </w:pPr>
            <w:r>
              <w:t>Company B</w:t>
            </w:r>
          </w:p>
        </w:tc>
        <w:tc>
          <w:tcPr>
            <w:tcW w:w="2112" w:type="pct"/>
            <w:vAlign w:val="center"/>
          </w:tcPr>
          <w:p w14:paraId="34540F64" w14:textId="0E1E6482" w:rsidR="00862C93" w:rsidRPr="00B71905" w:rsidRDefault="00862C93" w:rsidP="00862C93">
            <w:pPr>
              <w:pStyle w:val="JOBIEParagraph"/>
              <w:cnfStyle w:val="100000000000" w:firstRow="1" w:lastRow="0" w:firstColumn="0" w:lastColumn="0" w:oddVBand="0" w:evenVBand="0" w:oddHBand="0" w:evenHBand="0" w:firstRowFirstColumn="0" w:firstRowLastColumn="0" w:lastRowFirstColumn="0" w:lastRowLastColumn="0"/>
            </w:pPr>
            <w:r>
              <w:t>Company C</w:t>
            </w:r>
          </w:p>
        </w:tc>
      </w:tr>
      <w:tr w:rsidR="00862C93" w:rsidRPr="00B71905" w14:paraId="1EA3517E" w14:textId="77777777" w:rsidTr="00C91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vAlign w:val="center"/>
          </w:tcPr>
          <w:p w14:paraId="7ABD57F0" w14:textId="1EA03815" w:rsidR="00862C93" w:rsidRPr="00B71905" w:rsidRDefault="00862C93" w:rsidP="00862C93">
            <w:pPr>
              <w:pStyle w:val="JOBIEParagraph"/>
            </w:pPr>
            <w:r>
              <w:t>Type of Proctoring</w:t>
            </w:r>
          </w:p>
        </w:tc>
        <w:tc>
          <w:tcPr>
            <w:tcW w:w="829" w:type="pct"/>
            <w:vAlign w:val="center"/>
          </w:tcPr>
          <w:p w14:paraId="4B895897" w14:textId="2CD09885" w:rsidR="00862C93" w:rsidRPr="00B71905" w:rsidRDefault="00862C93" w:rsidP="00862C93">
            <w:pPr>
              <w:pStyle w:val="JOBIEParagraph"/>
              <w:cnfStyle w:val="000000100000" w:firstRow="0" w:lastRow="0" w:firstColumn="0" w:lastColumn="0" w:oddVBand="0" w:evenVBand="0" w:oddHBand="1" w:evenHBand="0" w:firstRowFirstColumn="0" w:firstRowLastColumn="0" w:lastRowFirstColumn="0" w:lastRowLastColumn="0"/>
            </w:pPr>
            <w:r>
              <w:t>Automated</w:t>
            </w:r>
          </w:p>
        </w:tc>
        <w:tc>
          <w:tcPr>
            <w:tcW w:w="822" w:type="pct"/>
            <w:vAlign w:val="center"/>
          </w:tcPr>
          <w:p w14:paraId="6F187BE8" w14:textId="46C36690" w:rsidR="00862C93" w:rsidRPr="00B71905" w:rsidRDefault="00862C93" w:rsidP="00862C93">
            <w:pPr>
              <w:pStyle w:val="JOBIEParagraph"/>
              <w:cnfStyle w:val="000000100000" w:firstRow="0" w:lastRow="0" w:firstColumn="0" w:lastColumn="0" w:oddVBand="0" w:evenVBand="0" w:oddHBand="1" w:evenHBand="0" w:firstRowFirstColumn="0" w:firstRowLastColumn="0" w:lastRowFirstColumn="0" w:lastRowLastColumn="0"/>
            </w:pPr>
            <w:r>
              <w:t>Live</w:t>
            </w:r>
          </w:p>
        </w:tc>
        <w:tc>
          <w:tcPr>
            <w:tcW w:w="2112" w:type="pct"/>
            <w:vAlign w:val="center"/>
          </w:tcPr>
          <w:p w14:paraId="1956786E" w14:textId="60AB6C18" w:rsidR="00862C93" w:rsidRPr="00B71905" w:rsidRDefault="00862C93" w:rsidP="00EB6EE1">
            <w:pPr>
              <w:pStyle w:val="JOBIEParagraph"/>
              <w:cnfStyle w:val="000000100000" w:firstRow="0" w:lastRow="0" w:firstColumn="0" w:lastColumn="0" w:oddVBand="0" w:evenVBand="0" w:oddHBand="1" w:evenHBand="0" w:firstRowFirstColumn="0" w:firstRowLastColumn="0" w:lastRowFirstColumn="0" w:lastRowLastColumn="0"/>
            </w:pPr>
            <w:r>
              <w:t xml:space="preserve">Recorded, </w:t>
            </w:r>
            <w:r w:rsidR="00EB6EE1">
              <w:t>with automated assistance</w:t>
            </w:r>
          </w:p>
        </w:tc>
      </w:tr>
      <w:tr w:rsidR="00862C93" w:rsidRPr="00B71905" w14:paraId="311110B8" w14:textId="77777777" w:rsidTr="00C91D88">
        <w:tc>
          <w:tcPr>
            <w:cnfStyle w:val="001000000000" w:firstRow="0" w:lastRow="0" w:firstColumn="1" w:lastColumn="0" w:oddVBand="0" w:evenVBand="0" w:oddHBand="0" w:evenHBand="0" w:firstRowFirstColumn="0" w:firstRowLastColumn="0" w:lastRowFirstColumn="0" w:lastRowLastColumn="0"/>
            <w:tcW w:w="1237" w:type="pct"/>
            <w:vAlign w:val="center"/>
          </w:tcPr>
          <w:p w14:paraId="4EAAF826" w14:textId="1CD24F4B" w:rsidR="00862C93" w:rsidRPr="00B71905" w:rsidRDefault="00862C93" w:rsidP="00862C93">
            <w:pPr>
              <w:pStyle w:val="JOBIEParagraph"/>
            </w:pPr>
            <w:r>
              <w:t>Dates Used by COB</w:t>
            </w:r>
          </w:p>
        </w:tc>
        <w:tc>
          <w:tcPr>
            <w:tcW w:w="829" w:type="pct"/>
            <w:vAlign w:val="center"/>
          </w:tcPr>
          <w:p w14:paraId="7A7A05FE" w14:textId="6699178E" w:rsidR="00862C93" w:rsidRPr="00B71905" w:rsidRDefault="00862C93" w:rsidP="00862C93">
            <w:pPr>
              <w:pStyle w:val="JOBIEParagraph"/>
              <w:cnfStyle w:val="000000000000" w:firstRow="0" w:lastRow="0" w:firstColumn="0" w:lastColumn="0" w:oddVBand="0" w:evenVBand="0" w:oddHBand="0" w:evenHBand="0" w:firstRowFirstColumn="0" w:firstRowLastColumn="0" w:lastRowFirstColumn="0" w:lastRowLastColumn="0"/>
            </w:pPr>
            <w:r>
              <w:t>2016-2018</w:t>
            </w:r>
          </w:p>
        </w:tc>
        <w:tc>
          <w:tcPr>
            <w:tcW w:w="822" w:type="pct"/>
            <w:vAlign w:val="center"/>
          </w:tcPr>
          <w:p w14:paraId="0BF8F0FE" w14:textId="241E6A4C" w:rsidR="00862C93" w:rsidRPr="00B71905" w:rsidRDefault="00862C93" w:rsidP="00862C93">
            <w:pPr>
              <w:pStyle w:val="JOBIEParagraph"/>
              <w:cnfStyle w:val="000000000000" w:firstRow="0" w:lastRow="0" w:firstColumn="0" w:lastColumn="0" w:oddVBand="0" w:evenVBand="0" w:oddHBand="0" w:evenHBand="0" w:firstRowFirstColumn="0" w:firstRowLastColumn="0" w:lastRowFirstColumn="0" w:lastRowLastColumn="0"/>
            </w:pPr>
            <w:r>
              <w:t>2017-2018</w:t>
            </w:r>
          </w:p>
        </w:tc>
        <w:tc>
          <w:tcPr>
            <w:tcW w:w="2112" w:type="pct"/>
            <w:vAlign w:val="center"/>
          </w:tcPr>
          <w:p w14:paraId="6841F565" w14:textId="6CEAF57F" w:rsidR="00862C93" w:rsidRPr="00B71905" w:rsidRDefault="00862C93" w:rsidP="00862C93">
            <w:pPr>
              <w:pStyle w:val="JOBIEParagraph"/>
              <w:cnfStyle w:val="000000000000" w:firstRow="0" w:lastRow="0" w:firstColumn="0" w:lastColumn="0" w:oddVBand="0" w:evenVBand="0" w:oddHBand="0" w:evenHBand="0" w:firstRowFirstColumn="0" w:firstRowLastColumn="0" w:lastRowFirstColumn="0" w:lastRowLastColumn="0"/>
            </w:pPr>
            <w:r>
              <w:t>2018-Present</w:t>
            </w:r>
          </w:p>
        </w:tc>
      </w:tr>
      <w:tr w:rsidR="00862C93" w:rsidRPr="00B71905" w14:paraId="6A28FC4B" w14:textId="77777777" w:rsidTr="00C91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vAlign w:val="center"/>
          </w:tcPr>
          <w:p w14:paraId="35C1EF29" w14:textId="20E08938" w:rsidR="00862C93" w:rsidRPr="00B71905" w:rsidRDefault="00862C93" w:rsidP="00862C93">
            <w:pPr>
              <w:pStyle w:val="JOBIEParagraph"/>
            </w:pPr>
            <w:r>
              <w:t>Identity Verification</w:t>
            </w:r>
          </w:p>
        </w:tc>
        <w:tc>
          <w:tcPr>
            <w:tcW w:w="829" w:type="pct"/>
            <w:vAlign w:val="center"/>
          </w:tcPr>
          <w:p w14:paraId="76BB1D6F" w14:textId="6E1867C5" w:rsidR="00862C93" w:rsidRPr="00B71905" w:rsidRDefault="00862C93" w:rsidP="00862C93">
            <w:pPr>
              <w:pStyle w:val="JOBIEParagraph"/>
              <w:cnfStyle w:val="000000100000" w:firstRow="0" w:lastRow="0" w:firstColumn="0" w:lastColumn="0" w:oddVBand="0" w:evenVBand="0" w:oddHBand="1" w:evenHBand="0" w:firstRowFirstColumn="0" w:firstRowLastColumn="0" w:lastRowFirstColumn="0" w:lastRowLastColumn="0"/>
            </w:pPr>
            <w:r>
              <w:t>No</w:t>
            </w:r>
          </w:p>
        </w:tc>
        <w:tc>
          <w:tcPr>
            <w:tcW w:w="822" w:type="pct"/>
            <w:vAlign w:val="center"/>
          </w:tcPr>
          <w:p w14:paraId="03652D2E" w14:textId="14AC20CD" w:rsidR="00862C93" w:rsidRPr="00B71905" w:rsidRDefault="00862C93" w:rsidP="00862C93">
            <w:pPr>
              <w:pStyle w:val="JOBIEParagraph"/>
              <w:cnfStyle w:val="000000100000" w:firstRow="0" w:lastRow="0" w:firstColumn="0" w:lastColumn="0" w:oddVBand="0" w:evenVBand="0" w:oddHBand="1" w:evenHBand="0" w:firstRowFirstColumn="0" w:firstRowLastColumn="0" w:lastRowFirstColumn="0" w:lastRowLastColumn="0"/>
            </w:pPr>
            <w:r>
              <w:t>Yes</w:t>
            </w:r>
          </w:p>
        </w:tc>
        <w:tc>
          <w:tcPr>
            <w:tcW w:w="2112" w:type="pct"/>
            <w:vAlign w:val="center"/>
          </w:tcPr>
          <w:p w14:paraId="5B82E8F1" w14:textId="02857756" w:rsidR="00862C93" w:rsidRPr="00B71905" w:rsidRDefault="00862C93" w:rsidP="00862C93">
            <w:pPr>
              <w:pStyle w:val="JOBIEParagraph"/>
              <w:cnfStyle w:val="000000100000" w:firstRow="0" w:lastRow="0" w:firstColumn="0" w:lastColumn="0" w:oddVBand="0" w:evenVBand="0" w:oddHBand="1" w:evenHBand="0" w:firstRowFirstColumn="0" w:firstRowLastColumn="0" w:lastRowFirstColumn="0" w:lastRowLastColumn="0"/>
            </w:pPr>
            <w:r>
              <w:t>Yes</w:t>
            </w:r>
          </w:p>
        </w:tc>
      </w:tr>
      <w:tr w:rsidR="00862C93" w:rsidRPr="00B71905" w14:paraId="27B3A5D0" w14:textId="77777777" w:rsidTr="00C91D88">
        <w:tc>
          <w:tcPr>
            <w:cnfStyle w:val="001000000000" w:firstRow="0" w:lastRow="0" w:firstColumn="1" w:lastColumn="0" w:oddVBand="0" w:evenVBand="0" w:oddHBand="0" w:evenHBand="0" w:firstRowFirstColumn="0" w:firstRowLastColumn="0" w:lastRowFirstColumn="0" w:lastRowLastColumn="0"/>
            <w:tcW w:w="1237" w:type="pct"/>
            <w:vAlign w:val="center"/>
          </w:tcPr>
          <w:p w14:paraId="601376E7" w14:textId="15128A69" w:rsidR="00862C93" w:rsidRDefault="00862C93" w:rsidP="00862C93">
            <w:pPr>
              <w:pStyle w:val="JOBIEParagraph"/>
            </w:pPr>
            <w:r>
              <w:t>Summary Reports</w:t>
            </w:r>
          </w:p>
        </w:tc>
        <w:tc>
          <w:tcPr>
            <w:tcW w:w="829" w:type="pct"/>
            <w:vAlign w:val="center"/>
          </w:tcPr>
          <w:p w14:paraId="65C5668A" w14:textId="67645C5D" w:rsidR="00862C93" w:rsidRDefault="00862C93" w:rsidP="00862C93">
            <w:pPr>
              <w:pStyle w:val="JOBIEParagraph"/>
              <w:cnfStyle w:val="000000000000" w:firstRow="0" w:lastRow="0" w:firstColumn="0" w:lastColumn="0" w:oddVBand="0" w:evenVBand="0" w:oddHBand="0" w:evenHBand="0" w:firstRowFirstColumn="0" w:firstRowLastColumn="0" w:lastRowFirstColumn="0" w:lastRowLastColumn="0"/>
            </w:pPr>
            <w:r>
              <w:t>No</w:t>
            </w:r>
          </w:p>
        </w:tc>
        <w:tc>
          <w:tcPr>
            <w:tcW w:w="822" w:type="pct"/>
            <w:vAlign w:val="center"/>
          </w:tcPr>
          <w:p w14:paraId="60FBA82D" w14:textId="6BFA97DE" w:rsidR="00862C93" w:rsidRDefault="00862C93" w:rsidP="00862C93">
            <w:pPr>
              <w:pStyle w:val="JOBIEParagraph"/>
              <w:cnfStyle w:val="000000000000" w:firstRow="0" w:lastRow="0" w:firstColumn="0" w:lastColumn="0" w:oddVBand="0" w:evenVBand="0" w:oddHBand="0" w:evenHBand="0" w:firstRowFirstColumn="0" w:firstRowLastColumn="0" w:lastRowFirstColumn="0" w:lastRowLastColumn="0"/>
            </w:pPr>
            <w:r>
              <w:t>Yes</w:t>
            </w:r>
          </w:p>
        </w:tc>
        <w:tc>
          <w:tcPr>
            <w:tcW w:w="2112" w:type="pct"/>
            <w:vAlign w:val="center"/>
          </w:tcPr>
          <w:p w14:paraId="316FC3B4" w14:textId="3874587D" w:rsidR="00862C93" w:rsidRDefault="00862C93" w:rsidP="00862C93">
            <w:pPr>
              <w:pStyle w:val="JOBIEParagraph"/>
              <w:cnfStyle w:val="000000000000" w:firstRow="0" w:lastRow="0" w:firstColumn="0" w:lastColumn="0" w:oddVBand="0" w:evenVBand="0" w:oddHBand="0" w:evenHBand="0" w:firstRowFirstColumn="0" w:firstRowLastColumn="0" w:lastRowFirstColumn="0" w:lastRowLastColumn="0"/>
            </w:pPr>
            <w:r>
              <w:t>Yes</w:t>
            </w:r>
          </w:p>
        </w:tc>
      </w:tr>
      <w:tr w:rsidR="00862C93" w:rsidRPr="00B71905" w14:paraId="28BBE98D" w14:textId="77777777" w:rsidTr="00C91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vAlign w:val="center"/>
          </w:tcPr>
          <w:p w14:paraId="04C8F014" w14:textId="2C8230AF" w:rsidR="00862C93" w:rsidRDefault="00862C93" w:rsidP="00862C93">
            <w:pPr>
              <w:pStyle w:val="JOBIEParagraph"/>
            </w:pPr>
            <w:r>
              <w:t>Results Available</w:t>
            </w:r>
          </w:p>
        </w:tc>
        <w:tc>
          <w:tcPr>
            <w:tcW w:w="829" w:type="pct"/>
            <w:vAlign w:val="center"/>
          </w:tcPr>
          <w:p w14:paraId="2BAEEEA8" w14:textId="28294C51" w:rsidR="00862C93" w:rsidRDefault="00862C93" w:rsidP="00862C93">
            <w:pPr>
              <w:pStyle w:val="JOBIEParagraph"/>
              <w:cnfStyle w:val="000000100000" w:firstRow="0" w:lastRow="0" w:firstColumn="0" w:lastColumn="0" w:oddVBand="0" w:evenVBand="0" w:oddHBand="1" w:evenHBand="0" w:firstRowFirstColumn="0" w:firstRowLastColumn="0" w:lastRowFirstColumn="0" w:lastRowLastColumn="0"/>
            </w:pPr>
            <w:r>
              <w:t>Immediate</w:t>
            </w:r>
          </w:p>
        </w:tc>
        <w:tc>
          <w:tcPr>
            <w:tcW w:w="822" w:type="pct"/>
            <w:vAlign w:val="center"/>
          </w:tcPr>
          <w:p w14:paraId="71067021" w14:textId="71BAF0E7" w:rsidR="00862C93" w:rsidRDefault="00862C93" w:rsidP="00862C93">
            <w:pPr>
              <w:pStyle w:val="JOBIEParagraph"/>
              <w:cnfStyle w:val="000000100000" w:firstRow="0" w:lastRow="0" w:firstColumn="0" w:lastColumn="0" w:oddVBand="0" w:evenVBand="0" w:oddHBand="1" w:evenHBand="0" w:firstRowFirstColumn="0" w:firstRowLastColumn="0" w:lastRowFirstColumn="0" w:lastRowLastColumn="0"/>
            </w:pPr>
            <w:r>
              <w:t>2-5 days</w:t>
            </w:r>
          </w:p>
        </w:tc>
        <w:tc>
          <w:tcPr>
            <w:tcW w:w="2112" w:type="pct"/>
            <w:vAlign w:val="center"/>
          </w:tcPr>
          <w:p w14:paraId="1F089EAC" w14:textId="4B26676B" w:rsidR="00862C93" w:rsidRDefault="00862C93" w:rsidP="00862C93">
            <w:pPr>
              <w:pStyle w:val="JOBIEParagraph"/>
              <w:cnfStyle w:val="000000100000" w:firstRow="0" w:lastRow="0" w:firstColumn="0" w:lastColumn="0" w:oddVBand="0" w:evenVBand="0" w:oddHBand="1" w:evenHBand="0" w:firstRowFirstColumn="0" w:firstRowLastColumn="0" w:lastRowFirstColumn="0" w:lastRowLastColumn="0"/>
            </w:pPr>
            <w:r>
              <w:t>2 days</w:t>
            </w:r>
            <w:r w:rsidR="00173FFC">
              <w:t xml:space="preserve"> or less</w:t>
            </w:r>
          </w:p>
        </w:tc>
      </w:tr>
      <w:tr w:rsidR="00862C93" w:rsidRPr="00B71905" w14:paraId="7DAEC7F7" w14:textId="77777777" w:rsidTr="00C91D88">
        <w:tc>
          <w:tcPr>
            <w:cnfStyle w:val="001000000000" w:firstRow="0" w:lastRow="0" w:firstColumn="1" w:lastColumn="0" w:oddVBand="0" w:evenVBand="0" w:oddHBand="0" w:evenHBand="0" w:firstRowFirstColumn="0" w:firstRowLastColumn="0" w:lastRowFirstColumn="0" w:lastRowLastColumn="0"/>
            <w:tcW w:w="1237" w:type="pct"/>
            <w:vAlign w:val="center"/>
          </w:tcPr>
          <w:p w14:paraId="44DCE31C" w14:textId="65AB7BFA" w:rsidR="00862C93" w:rsidRDefault="00862C93" w:rsidP="00862C93">
            <w:pPr>
              <w:pStyle w:val="JOBIEParagraph"/>
            </w:pPr>
            <w:r>
              <w:t>Faculty Access to recordings</w:t>
            </w:r>
          </w:p>
        </w:tc>
        <w:tc>
          <w:tcPr>
            <w:tcW w:w="829" w:type="pct"/>
            <w:vAlign w:val="center"/>
          </w:tcPr>
          <w:p w14:paraId="6901791E" w14:textId="5322740A" w:rsidR="00862C93" w:rsidRDefault="00862C93" w:rsidP="00862C93">
            <w:pPr>
              <w:pStyle w:val="JOBIEParagraph"/>
              <w:cnfStyle w:val="000000000000" w:firstRow="0" w:lastRow="0" w:firstColumn="0" w:lastColumn="0" w:oddVBand="0" w:evenVBand="0" w:oddHBand="0" w:evenHBand="0" w:firstRowFirstColumn="0" w:firstRowLastColumn="0" w:lastRowFirstColumn="0" w:lastRowLastColumn="0"/>
            </w:pPr>
            <w:r>
              <w:t>Yes</w:t>
            </w:r>
          </w:p>
        </w:tc>
        <w:tc>
          <w:tcPr>
            <w:tcW w:w="822" w:type="pct"/>
            <w:vAlign w:val="center"/>
          </w:tcPr>
          <w:p w14:paraId="78906CD4" w14:textId="045AE021" w:rsidR="00862C93" w:rsidRDefault="00862C93" w:rsidP="00862C93">
            <w:pPr>
              <w:pStyle w:val="JOBIEParagraph"/>
              <w:cnfStyle w:val="000000000000" w:firstRow="0" w:lastRow="0" w:firstColumn="0" w:lastColumn="0" w:oddVBand="0" w:evenVBand="0" w:oddHBand="0" w:evenHBand="0" w:firstRowFirstColumn="0" w:firstRowLastColumn="0" w:lastRowFirstColumn="0" w:lastRowLastColumn="0"/>
            </w:pPr>
            <w:r>
              <w:t>Yes</w:t>
            </w:r>
          </w:p>
        </w:tc>
        <w:tc>
          <w:tcPr>
            <w:tcW w:w="2112" w:type="pct"/>
            <w:vAlign w:val="center"/>
          </w:tcPr>
          <w:p w14:paraId="57AC07A9" w14:textId="467C6FF4" w:rsidR="00862C93" w:rsidRDefault="00862C93" w:rsidP="00862C93">
            <w:pPr>
              <w:pStyle w:val="JOBIEParagraph"/>
              <w:cnfStyle w:val="000000000000" w:firstRow="0" w:lastRow="0" w:firstColumn="0" w:lastColumn="0" w:oddVBand="0" w:evenVBand="0" w:oddHBand="0" w:evenHBand="0" w:firstRowFirstColumn="0" w:firstRowLastColumn="0" w:lastRowFirstColumn="0" w:lastRowLastColumn="0"/>
            </w:pPr>
            <w:r>
              <w:t>Yes</w:t>
            </w:r>
          </w:p>
        </w:tc>
      </w:tr>
      <w:tr w:rsidR="00B76DE1" w:rsidRPr="00B71905" w14:paraId="35A5285E" w14:textId="77777777" w:rsidTr="00C91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vAlign w:val="center"/>
          </w:tcPr>
          <w:p w14:paraId="3348AFF6" w14:textId="362863AF" w:rsidR="00B76DE1" w:rsidRDefault="00B76DE1" w:rsidP="00862C93">
            <w:pPr>
              <w:pStyle w:val="JOBIEParagraph"/>
            </w:pPr>
            <w:r>
              <w:t>Effective (per the results of this study)</w:t>
            </w:r>
          </w:p>
        </w:tc>
        <w:tc>
          <w:tcPr>
            <w:tcW w:w="829" w:type="pct"/>
            <w:vAlign w:val="center"/>
          </w:tcPr>
          <w:p w14:paraId="06932D4A" w14:textId="763E5516" w:rsidR="00B76DE1" w:rsidRDefault="00B76DE1" w:rsidP="00862C93">
            <w:pPr>
              <w:pStyle w:val="JOBIEParagraph"/>
              <w:cnfStyle w:val="000000100000" w:firstRow="0" w:lastRow="0" w:firstColumn="0" w:lastColumn="0" w:oddVBand="0" w:evenVBand="0" w:oddHBand="1" w:evenHBand="0" w:firstRowFirstColumn="0" w:firstRowLastColumn="0" w:lastRowFirstColumn="0" w:lastRowLastColumn="0"/>
            </w:pPr>
            <w:r>
              <w:t>No</w:t>
            </w:r>
          </w:p>
        </w:tc>
        <w:tc>
          <w:tcPr>
            <w:tcW w:w="822" w:type="pct"/>
            <w:vAlign w:val="center"/>
          </w:tcPr>
          <w:p w14:paraId="573D16D8" w14:textId="7C3F23C9" w:rsidR="00B76DE1" w:rsidRDefault="00B76DE1" w:rsidP="00862C93">
            <w:pPr>
              <w:pStyle w:val="JOBIEParagraph"/>
              <w:cnfStyle w:val="000000100000" w:firstRow="0" w:lastRow="0" w:firstColumn="0" w:lastColumn="0" w:oddVBand="0" w:evenVBand="0" w:oddHBand="1" w:evenHBand="0" w:firstRowFirstColumn="0" w:firstRowLastColumn="0" w:lastRowFirstColumn="0" w:lastRowLastColumn="0"/>
            </w:pPr>
            <w:r>
              <w:t>Yes</w:t>
            </w:r>
          </w:p>
        </w:tc>
        <w:tc>
          <w:tcPr>
            <w:tcW w:w="2112" w:type="pct"/>
            <w:vAlign w:val="center"/>
          </w:tcPr>
          <w:p w14:paraId="5DA247B1" w14:textId="59B2DC16" w:rsidR="00B76DE1" w:rsidRDefault="00B76DE1" w:rsidP="00862C93">
            <w:pPr>
              <w:pStyle w:val="JOBIEParagraph"/>
              <w:cnfStyle w:val="000000100000" w:firstRow="0" w:lastRow="0" w:firstColumn="0" w:lastColumn="0" w:oddVBand="0" w:evenVBand="0" w:oddHBand="1" w:evenHBand="0" w:firstRowFirstColumn="0" w:firstRowLastColumn="0" w:lastRowFirstColumn="0" w:lastRowLastColumn="0"/>
            </w:pPr>
            <w:r>
              <w:t>Yes</w:t>
            </w:r>
          </w:p>
        </w:tc>
      </w:tr>
      <w:tr w:rsidR="00B76DE1" w:rsidRPr="00B71905" w14:paraId="4795E4F2" w14:textId="77777777" w:rsidTr="00C91D88">
        <w:tc>
          <w:tcPr>
            <w:cnfStyle w:val="001000000000" w:firstRow="0" w:lastRow="0" w:firstColumn="1" w:lastColumn="0" w:oddVBand="0" w:evenVBand="0" w:oddHBand="0" w:evenHBand="0" w:firstRowFirstColumn="0" w:firstRowLastColumn="0" w:lastRowFirstColumn="0" w:lastRowLastColumn="0"/>
            <w:tcW w:w="1237" w:type="pct"/>
            <w:vAlign w:val="center"/>
          </w:tcPr>
          <w:p w14:paraId="1B735D43" w14:textId="0F7591BD" w:rsidR="00B76DE1" w:rsidRDefault="00B76DE1" w:rsidP="00862C93">
            <w:pPr>
              <w:pStyle w:val="JOBIEParagraph"/>
            </w:pPr>
            <w:r>
              <w:t>User-friendly to Students</w:t>
            </w:r>
          </w:p>
        </w:tc>
        <w:tc>
          <w:tcPr>
            <w:tcW w:w="829" w:type="pct"/>
            <w:vAlign w:val="center"/>
          </w:tcPr>
          <w:p w14:paraId="33CD8684" w14:textId="5011F40A" w:rsidR="00B76DE1" w:rsidRDefault="00642CC8" w:rsidP="00862C93">
            <w:pPr>
              <w:pStyle w:val="JOBIEParagraph"/>
              <w:cnfStyle w:val="000000000000" w:firstRow="0" w:lastRow="0" w:firstColumn="0" w:lastColumn="0" w:oddVBand="0" w:evenVBand="0" w:oddHBand="0" w:evenHBand="0" w:firstRowFirstColumn="0" w:firstRowLastColumn="0" w:lastRowFirstColumn="0" w:lastRowLastColumn="0"/>
            </w:pPr>
            <w:r>
              <w:t>Yes</w:t>
            </w:r>
          </w:p>
        </w:tc>
        <w:tc>
          <w:tcPr>
            <w:tcW w:w="822" w:type="pct"/>
            <w:vAlign w:val="center"/>
          </w:tcPr>
          <w:p w14:paraId="6EAE521D" w14:textId="3E03E2E5" w:rsidR="00B76DE1" w:rsidRDefault="00642CC8" w:rsidP="00862C93">
            <w:pPr>
              <w:pStyle w:val="JOBIEParagraph"/>
              <w:cnfStyle w:val="000000000000" w:firstRow="0" w:lastRow="0" w:firstColumn="0" w:lastColumn="0" w:oddVBand="0" w:evenVBand="0" w:oddHBand="0" w:evenHBand="0" w:firstRowFirstColumn="0" w:firstRowLastColumn="0" w:lastRowFirstColumn="0" w:lastRowLastColumn="0"/>
            </w:pPr>
            <w:r>
              <w:t>No</w:t>
            </w:r>
          </w:p>
        </w:tc>
        <w:tc>
          <w:tcPr>
            <w:tcW w:w="2112" w:type="pct"/>
            <w:vAlign w:val="center"/>
          </w:tcPr>
          <w:p w14:paraId="30910C69" w14:textId="0F8157EB" w:rsidR="00B76DE1" w:rsidRDefault="00642CC8" w:rsidP="00862C93">
            <w:pPr>
              <w:pStyle w:val="JOBIEParagraph"/>
              <w:cnfStyle w:val="000000000000" w:firstRow="0" w:lastRow="0" w:firstColumn="0" w:lastColumn="0" w:oddVBand="0" w:evenVBand="0" w:oddHBand="0" w:evenHBand="0" w:firstRowFirstColumn="0" w:firstRowLastColumn="0" w:lastRowFirstColumn="0" w:lastRowLastColumn="0"/>
            </w:pPr>
            <w:r>
              <w:t>Yes</w:t>
            </w:r>
          </w:p>
        </w:tc>
      </w:tr>
      <w:tr w:rsidR="00642CC8" w:rsidRPr="00B71905" w14:paraId="306EA977" w14:textId="77777777" w:rsidTr="00C91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vAlign w:val="center"/>
          </w:tcPr>
          <w:p w14:paraId="6F07E35D" w14:textId="5D0E0BB5" w:rsidR="00642CC8" w:rsidRDefault="00642CC8" w:rsidP="00862C93">
            <w:pPr>
              <w:pStyle w:val="JOBIEParagraph"/>
            </w:pPr>
            <w:r>
              <w:t>User-friendly to Faculty</w:t>
            </w:r>
          </w:p>
        </w:tc>
        <w:tc>
          <w:tcPr>
            <w:tcW w:w="829" w:type="pct"/>
            <w:vAlign w:val="center"/>
          </w:tcPr>
          <w:p w14:paraId="1CAA4CC4" w14:textId="0D26157A" w:rsidR="00642CC8" w:rsidRDefault="00642CC8" w:rsidP="00862C93">
            <w:pPr>
              <w:pStyle w:val="JOBIEParagraph"/>
              <w:cnfStyle w:val="000000100000" w:firstRow="0" w:lastRow="0" w:firstColumn="0" w:lastColumn="0" w:oddVBand="0" w:evenVBand="0" w:oddHBand="1" w:evenHBand="0" w:firstRowFirstColumn="0" w:firstRowLastColumn="0" w:lastRowFirstColumn="0" w:lastRowLastColumn="0"/>
            </w:pPr>
            <w:r>
              <w:t>No</w:t>
            </w:r>
          </w:p>
        </w:tc>
        <w:tc>
          <w:tcPr>
            <w:tcW w:w="822" w:type="pct"/>
            <w:vAlign w:val="center"/>
          </w:tcPr>
          <w:p w14:paraId="4C4FB6EC" w14:textId="2B58014C" w:rsidR="00642CC8" w:rsidRDefault="00642CC8" w:rsidP="00862C93">
            <w:pPr>
              <w:pStyle w:val="JOBIEParagraph"/>
              <w:cnfStyle w:val="000000100000" w:firstRow="0" w:lastRow="0" w:firstColumn="0" w:lastColumn="0" w:oddVBand="0" w:evenVBand="0" w:oddHBand="1" w:evenHBand="0" w:firstRowFirstColumn="0" w:firstRowLastColumn="0" w:lastRowFirstColumn="0" w:lastRowLastColumn="0"/>
            </w:pPr>
            <w:r>
              <w:t>No</w:t>
            </w:r>
          </w:p>
        </w:tc>
        <w:tc>
          <w:tcPr>
            <w:tcW w:w="2112" w:type="pct"/>
            <w:vAlign w:val="center"/>
          </w:tcPr>
          <w:p w14:paraId="29294CA9" w14:textId="0B7A9E93" w:rsidR="00642CC8" w:rsidRDefault="00642CC8" w:rsidP="00862C93">
            <w:pPr>
              <w:pStyle w:val="JOBIEParagraph"/>
              <w:cnfStyle w:val="000000100000" w:firstRow="0" w:lastRow="0" w:firstColumn="0" w:lastColumn="0" w:oddVBand="0" w:evenVBand="0" w:oddHBand="1" w:evenHBand="0" w:firstRowFirstColumn="0" w:firstRowLastColumn="0" w:lastRowFirstColumn="0" w:lastRowLastColumn="0"/>
            </w:pPr>
            <w:r>
              <w:t>Yes</w:t>
            </w:r>
          </w:p>
        </w:tc>
      </w:tr>
    </w:tbl>
    <w:p w14:paraId="6014D21D" w14:textId="23E83222" w:rsidR="00BA0646" w:rsidRPr="00B71905" w:rsidRDefault="00BA0646" w:rsidP="00381A4D">
      <w:pPr>
        <w:pStyle w:val="JOBIEParagraph"/>
      </w:pPr>
    </w:p>
    <w:p w14:paraId="4E576D6D" w14:textId="0B0DCA9D" w:rsidR="005B0DBD" w:rsidRPr="00B71905" w:rsidRDefault="005B0DBD">
      <w:pPr>
        <w:rPr>
          <w:rFonts w:ascii="Times New Roman" w:hAnsi="Times New Roman" w:cs="Times New Roman"/>
          <w:sz w:val="24"/>
          <w:szCs w:val="24"/>
        </w:rPr>
      </w:pPr>
      <w:r w:rsidRPr="00B71905">
        <w:rPr>
          <w:rFonts w:ascii="Times New Roman" w:hAnsi="Times New Roman" w:cs="Times New Roman"/>
          <w:sz w:val="24"/>
          <w:szCs w:val="24"/>
        </w:rPr>
        <w:br w:type="page"/>
      </w:r>
    </w:p>
    <w:p w14:paraId="188D6CA4"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p w14:paraId="3E436D8F" w14:textId="1C6B8889" w:rsidR="00B07B80" w:rsidRPr="00B71905" w:rsidRDefault="00B07B80" w:rsidP="00B07B80">
      <w:pPr>
        <w:pStyle w:val="Caption"/>
        <w:keepNext/>
        <w:rPr>
          <w:rFonts w:ascii="Times New Roman" w:hAnsi="Times New Roman" w:cs="Times New Roman"/>
        </w:rPr>
      </w:pPr>
      <w:r w:rsidRPr="00B71905">
        <w:rPr>
          <w:rFonts w:ascii="Times New Roman" w:hAnsi="Times New Roman" w:cs="Times New Roman"/>
        </w:rPr>
        <w:t xml:space="preserve">Table </w:t>
      </w:r>
      <w:r w:rsidR="008926DF" w:rsidRPr="00B71905">
        <w:rPr>
          <w:rFonts w:ascii="Times New Roman" w:hAnsi="Times New Roman" w:cs="Times New Roman"/>
          <w:noProof/>
        </w:rPr>
        <w:fldChar w:fldCharType="begin"/>
      </w:r>
      <w:r w:rsidR="008926DF" w:rsidRPr="00B71905">
        <w:rPr>
          <w:rFonts w:ascii="Times New Roman" w:hAnsi="Times New Roman" w:cs="Times New Roman"/>
          <w:noProof/>
        </w:rPr>
        <w:instrText xml:space="preserve"> SEQ Table \* ARABIC </w:instrText>
      </w:r>
      <w:r w:rsidR="008926DF" w:rsidRPr="00B71905">
        <w:rPr>
          <w:rFonts w:ascii="Times New Roman" w:hAnsi="Times New Roman" w:cs="Times New Roman"/>
          <w:noProof/>
        </w:rPr>
        <w:fldChar w:fldCharType="separate"/>
      </w:r>
      <w:r w:rsidR="00722DA4">
        <w:rPr>
          <w:rFonts w:ascii="Times New Roman" w:hAnsi="Times New Roman" w:cs="Times New Roman"/>
          <w:noProof/>
        </w:rPr>
        <w:t>2</w:t>
      </w:r>
      <w:r w:rsidR="008926DF" w:rsidRPr="00B71905">
        <w:rPr>
          <w:rFonts w:ascii="Times New Roman" w:hAnsi="Times New Roman" w:cs="Times New Roman"/>
          <w:noProof/>
        </w:rPr>
        <w:fldChar w:fldCharType="end"/>
      </w:r>
      <w:r w:rsidRPr="00B71905">
        <w:rPr>
          <w:rFonts w:ascii="Times New Roman" w:hAnsi="Times New Roman" w:cs="Times New Roman"/>
        </w:rPr>
        <w:t xml:space="preserve"> </w:t>
      </w:r>
      <w:proofErr w:type="spellStart"/>
      <w:r w:rsidRPr="00B71905">
        <w:rPr>
          <w:rFonts w:ascii="Times New Roman" w:hAnsi="Times New Roman" w:cs="Times New Roman"/>
        </w:rPr>
        <w:t>Descriptives</w:t>
      </w:r>
      <w:proofErr w:type="spellEnd"/>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109"/>
        <w:gridCol w:w="528"/>
        <w:gridCol w:w="753"/>
        <w:gridCol w:w="951"/>
        <w:gridCol w:w="1078"/>
        <w:gridCol w:w="951"/>
        <w:gridCol w:w="1103"/>
        <w:gridCol w:w="1103"/>
        <w:gridCol w:w="870"/>
        <w:gridCol w:w="914"/>
      </w:tblGrid>
      <w:tr w:rsidR="00B07B80" w:rsidRPr="00B71905" w14:paraId="469B62B8" w14:textId="77777777" w:rsidTr="00B07B80">
        <w:trPr>
          <w:cantSplit/>
        </w:trPr>
        <w:tc>
          <w:tcPr>
            <w:tcW w:w="5000" w:type="pct"/>
            <w:gridSpan w:val="10"/>
            <w:tcBorders>
              <w:top w:val="nil"/>
              <w:left w:val="nil"/>
              <w:bottom w:val="nil"/>
              <w:right w:val="nil"/>
            </w:tcBorders>
            <w:shd w:val="clear" w:color="auto" w:fill="FFFFFF"/>
            <w:vAlign w:val="center"/>
          </w:tcPr>
          <w:p w14:paraId="048D950A" w14:textId="77777777" w:rsidR="00B07B80" w:rsidRPr="00B71905" w:rsidRDefault="00B07B80" w:rsidP="00B07B80">
            <w:pPr>
              <w:autoSpaceDE w:val="0"/>
              <w:autoSpaceDN w:val="0"/>
              <w:adjustRightInd w:val="0"/>
              <w:spacing w:after="0" w:line="320" w:lineRule="atLeast"/>
              <w:ind w:left="60" w:right="60"/>
              <w:jc w:val="center"/>
              <w:rPr>
                <w:rFonts w:ascii="Times New Roman" w:hAnsi="Times New Roman" w:cs="Times New Roman"/>
                <w:color w:val="010205"/>
              </w:rPr>
            </w:pPr>
            <w:proofErr w:type="spellStart"/>
            <w:r w:rsidRPr="00B71905">
              <w:rPr>
                <w:rFonts w:ascii="Times New Roman" w:hAnsi="Times New Roman" w:cs="Times New Roman"/>
                <w:b/>
                <w:bCs/>
                <w:color w:val="010205"/>
              </w:rPr>
              <w:t>Descriptives</w:t>
            </w:r>
            <w:proofErr w:type="spellEnd"/>
          </w:p>
        </w:tc>
      </w:tr>
      <w:tr w:rsidR="00B07B80" w:rsidRPr="00B71905" w14:paraId="5EF8C37C" w14:textId="77777777" w:rsidTr="00B07B80">
        <w:trPr>
          <w:cantSplit/>
        </w:trPr>
        <w:tc>
          <w:tcPr>
            <w:tcW w:w="875" w:type="pct"/>
            <w:gridSpan w:val="2"/>
            <w:vMerge w:val="restart"/>
            <w:tcBorders>
              <w:top w:val="nil"/>
              <w:left w:val="nil"/>
              <w:bottom w:val="nil"/>
              <w:right w:val="nil"/>
            </w:tcBorders>
            <w:shd w:val="clear" w:color="auto" w:fill="FFFFFF"/>
            <w:vAlign w:val="bottom"/>
          </w:tcPr>
          <w:p w14:paraId="52270EA0"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c>
          <w:tcPr>
            <w:tcW w:w="402" w:type="pct"/>
            <w:vMerge w:val="restart"/>
            <w:tcBorders>
              <w:top w:val="nil"/>
              <w:left w:val="nil"/>
              <w:bottom w:val="nil"/>
              <w:right w:val="single" w:sz="8" w:space="0" w:color="E0E0E0"/>
            </w:tcBorders>
            <w:shd w:val="clear" w:color="auto" w:fill="FFFFFF"/>
            <w:vAlign w:val="bottom"/>
          </w:tcPr>
          <w:p w14:paraId="3F68EB8A" w14:textId="77777777" w:rsidR="00B07B80" w:rsidRPr="00B71905" w:rsidRDefault="00B07B80" w:rsidP="00B07B80">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B71905">
              <w:rPr>
                <w:rFonts w:ascii="Times New Roman" w:hAnsi="Times New Roman" w:cs="Times New Roman"/>
                <w:color w:val="264A60"/>
                <w:sz w:val="18"/>
                <w:szCs w:val="18"/>
              </w:rPr>
              <w:t>N</w:t>
            </w:r>
          </w:p>
        </w:tc>
        <w:tc>
          <w:tcPr>
            <w:tcW w:w="508" w:type="pct"/>
            <w:vMerge w:val="restart"/>
            <w:tcBorders>
              <w:top w:val="nil"/>
              <w:left w:val="single" w:sz="8" w:space="0" w:color="E0E0E0"/>
              <w:bottom w:val="nil"/>
              <w:right w:val="single" w:sz="8" w:space="0" w:color="E0E0E0"/>
            </w:tcBorders>
            <w:shd w:val="clear" w:color="auto" w:fill="FFFFFF"/>
            <w:vAlign w:val="bottom"/>
          </w:tcPr>
          <w:p w14:paraId="3720D7B0" w14:textId="77777777" w:rsidR="00B07B80" w:rsidRPr="00B71905" w:rsidRDefault="00B07B80" w:rsidP="00B07B80">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B71905">
              <w:rPr>
                <w:rFonts w:ascii="Times New Roman" w:hAnsi="Times New Roman" w:cs="Times New Roman"/>
                <w:color w:val="264A60"/>
                <w:sz w:val="18"/>
                <w:szCs w:val="18"/>
              </w:rPr>
              <w:t>Mean</w:t>
            </w:r>
          </w:p>
        </w:tc>
        <w:tc>
          <w:tcPr>
            <w:tcW w:w="576" w:type="pct"/>
            <w:vMerge w:val="restart"/>
            <w:tcBorders>
              <w:top w:val="nil"/>
              <w:left w:val="single" w:sz="8" w:space="0" w:color="E0E0E0"/>
              <w:bottom w:val="nil"/>
              <w:right w:val="single" w:sz="8" w:space="0" w:color="E0E0E0"/>
            </w:tcBorders>
            <w:shd w:val="clear" w:color="auto" w:fill="FFFFFF"/>
            <w:vAlign w:val="bottom"/>
          </w:tcPr>
          <w:p w14:paraId="01FF4A84" w14:textId="77777777" w:rsidR="00B07B80" w:rsidRPr="00B71905" w:rsidRDefault="00B07B80" w:rsidP="00B07B80">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B71905">
              <w:rPr>
                <w:rFonts w:ascii="Times New Roman" w:hAnsi="Times New Roman" w:cs="Times New Roman"/>
                <w:color w:val="264A60"/>
                <w:sz w:val="18"/>
                <w:szCs w:val="18"/>
              </w:rPr>
              <w:t>Std. Deviation</w:t>
            </w:r>
          </w:p>
        </w:tc>
        <w:tc>
          <w:tcPr>
            <w:tcW w:w="508" w:type="pct"/>
            <w:vMerge w:val="restart"/>
            <w:tcBorders>
              <w:top w:val="nil"/>
              <w:left w:val="single" w:sz="8" w:space="0" w:color="E0E0E0"/>
              <w:bottom w:val="nil"/>
              <w:right w:val="single" w:sz="8" w:space="0" w:color="E0E0E0"/>
            </w:tcBorders>
            <w:shd w:val="clear" w:color="auto" w:fill="FFFFFF"/>
            <w:vAlign w:val="bottom"/>
          </w:tcPr>
          <w:p w14:paraId="39DA59AF" w14:textId="77777777" w:rsidR="00B07B80" w:rsidRPr="00B71905" w:rsidRDefault="00B07B80" w:rsidP="00B07B80">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B71905">
              <w:rPr>
                <w:rFonts w:ascii="Times New Roman" w:hAnsi="Times New Roman" w:cs="Times New Roman"/>
                <w:color w:val="264A60"/>
                <w:sz w:val="18"/>
                <w:szCs w:val="18"/>
              </w:rPr>
              <w:t>Std. Error</w:t>
            </w:r>
          </w:p>
        </w:tc>
        <w:tc>
          <w:tcPr>
            <w:tcW w:w="1178" w:type="pct"/>
            <w:gridSpan w:val="2"/>
            <w:tcBorders>
              <w:top w:val="nil"/>
              <w:left w:val="single" w:sz="8" w:space="0" w:color="E0E0E0"/>
              <w:bottom w:val="nil"/>
              <w:right w:val="single" w:sz="8" w:space="0" w:color="E0E0E0"/>
            </w:tcBorders>
            <w:shd w:val="clear" w:color="auto" w:fill="FFFFFF"/>
            <w:vAlign w:val="bottom"/>
          </w:tcPr>
          <w:p w14:paraId="08AF5D1B" w14:textId="77777777" w:rsidR="00B07B80" w:rsidRPr="00B71905" w:rsidRDefault="00B07B80" w:rsidP="00B07B80">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B71905">
              <w:rPr>
                <w:rFonts w:ascii="Times New Roman" w:hAnsi="Times New Roman" w:cs="Times New Roman"/>
                <w:color w:val="264A60"/>
                <w:sz w:val="18"/>
                <w:szCs w:val="18"/>
              </w:rPr>
              <w:t>95% Confidence Interval for Mean</w:t>
            </w:r>
          </w:p>
        </w:tc>
        <w:tc>
          <w:tcPr>
            <w:tcW w:w="465" w:type="pct"/>
            <w:vMerge w:val="restart"/>
            <w:tcBorders>
              <w:top w:val="nil"/>
              <w:left w:val="single" w:sz="8" w:space="0" w:color="E0E0E0"/>
              <w:bottom w:val="nil"/>
              <w:right w:val="single" w:sz="8" w:space="0" w:color="E0E0E0"/>
            </w:tcBorders>
            <w:shd w:val="clear" w:color="auto" w:fill="FFFFFF"/>
            <w:vAlign w:val="bottom"/>
          </w:tcPr>
          <w:p w14:paraId="4A9386B6" w14:textId="77777777" w:rsidR="00B07B80" w:rsidRPr="00B71905" w:rsidRDefault="00B07B80" w:rsidP="00B07B80">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B71905">
              <w:rPr>
                <w:rFonts w:ascii="Times New Roman" w:hAnsi="Times New Roman" w:cs="Times New Roman"/>
                <w:color w:val="264A60"/>
                <w:sz w:val="18"/>
                <w:szCs w:val="18"/>
              </w:rPr>
              <w:t>Minimum</w:t>
            </w:r>
          </w:p>
        </w:tc>
        <w:tc>
          <w:tcPr>
            <w:tcW w:w="487" w:type="pct"/>
            <w:vMerge w:val="restart"/>
            <w:tcBorders>
              <w:top w:val="nil"/>
              <w:left w:val="single" w:sz="8" w:space="0" w:color="E0E0E0"/>
              <w:bottom w:val="nil"/>
              <w:right w:val="nil"/>
            </w:tcBorders>
            <w:shd w:val="clear" w:color="auto" w:fill="FFFFFF"/>
            <w:vAlign w:val="bottom"/>
          </w:tcPr>
          <w:p w14:paraId="18A3CCE9" w14:textId="77777777" w:rsidR="00B07B80" w:rsidRPr="00B71905" w:rsidRDefault="00B07B80" w:rsidP="00B07B80">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B71905">
              <w:rPr>
                <w:rFonts w:ascii="Times New Roman" w:hAnsi="Times New Roman" w:cs="Times New Roman"/>
                <w:color w:val="264A60"/>
                <w:sz w:val="18"/>
                <w:szCs w:val="18"/>
              </w:rPr>
              <w:t>Maximum</w:t>
            </w:r>
          </w:p>
        </w:tc>
      </w:tr>
      <w:tr w:rsidR="00B07B80" w:rsidRPr="00B71905" w14:paraId="38CD8452" w14:textId="77777777" w:rsidTr="00B07B80">
        <w:trPr>
          <w:cantSplit/>
        </w:trPr>
        <w:tc>
          <w:tcPr>
            <w:tcW w:w="875" w:type="pct"/>
            <w:gridSpan w:val="2"/>
            <w:vMerge/>
            <w:tcBorders>
              <w:top w:val="nil"/>
              <w:left w:val="nil"/>
              <w:bottom w:val="nil"/>
              <w:right w:val="nil"/>
            </w:tcBorders>
            <w:shd w:val="clear" w:color="auto" w:fill="FFFFFF"/>
            <w:vAlign w:val="bottom"/>
          </w:tcPr>
          <w:p w14:paraId="087058C6"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264A60"/>
                <w:sz w:val="18"/>
                <w:szCs w:val="18"/>
              </w:rPr>
            </w:pPr>
          </w:p>
        </w:tc>
        <w:tc>
          <w:tcPr>
            <w:tcW w:w="402" w:type="pct"/>
            <w:vMerge/>
            <w:tcBorders>
              <w:top w:val="nil"/>
              <w:left w:val="nil"/>
              <w:bottom w:val="nil"/>
              <w:right w:val="single" w:sz="8" w:space="0" w:color="E0E0E0"/>
            </w:tcBorders>
            <w:shd w:val="clear" w:color="auto" w:fill="FFFFFF"/>
            <w:vAlign w:val="bottom"/>
          </w:tcPr>
          <w:p w14:paraId="590A468C"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264A60"/>
                <w:sz w:val="18"/>
                <w:szCs w:val="18"/>
              </w:rPr>
            </w:pPr>
          </w:p>
        </w:tc>
        <w:tc>
          <w:tcPr>
            <w:tcW w:w="508" w:type="pct"/>
            <w:vMerge/>
            <w:tcBorders>
              <w:top w:val="nil"/>
              <w:left w:val="single" w:sz="8" w:space="0" w:color="E0E0E0"/>
              <w:bottom w:val="nil"/>
              <w:right w:val="single" w:sz="8" w:space="0" w:color="E0E0E0"/>
            </w:tcBorders>
            <w:shd w:val="clear" w:color="auto" w:fill="FFFFFF"/>
            <w:vAlign w:val="bottom"/>
          </w:tcPr>
          <w:p w14:paraId="7A413F8C"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264A60"/>
                <w:sz w:val="18"/>
                <w:szCs w:val="18"/>
              </w:rPr>
            </w:pPr>
          </w:p>
        </w:tc>
        <w:tc>
          <w:tcPr>
            <w:tcW w:w="576" w:type="pct"/>
            <w:vMerge/>
            <w:tcBorders>
              <w:top w:val="nil"/>
              <w:left w:val="single" w:sz="8" w:space="0" w:color="E0E0E0"/>
              <w:bottom w:val="nil"/>
              <w:right w:val="single" w:sz="8" w:space="0" w:color="E0E0E0"/>
            </w:tcBorders>
            <w:shd w:val="clear" w:color="auto" w:fill="FFFFFF"/>
            <w:vAlign w:val="bottom"/>
          </w:tcPr>
          <w:p w14:paraId="342FE422"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264A60"/>
                <w:sz w:val="18"/>
                <w:szCs w:val="18"/>
              </w:rPr>
            </w:pPr>
          </w:p>
        </w:tc>
        <w:tc>
          <w:tcPr>
            <w:tcW w:w="508" w:type="pct"/>
            <w:vMerge/>
            <w:tcBorders>
              <w:top w:val="nil"/>
              <w:left w:val="single" w:sz="8" w:space="0" w:color="E0E0E0"/>
              <w:bottom w:val="nil"/>
              <w:right w:val="single" w:sz="8" w:space="0" w:color="E0E0E0"/>
            </w:tcBorders>
            <w:shd w:val="clear" w:color="auto" w:fill="FFFFFF"/>
            <w:vAlign w:val="bottom"/>
          </w:tcPr>
          <w:p w14:paraId="2C4FB303"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264A60"/>
                <w:sz w:val="18"/>
                <w:szCs w:val="18"/>
              </w:rPr>
            </w:pPr>
          </w:p>
        </w:tc>
        <w:tc>
          <w:tcPr>
            <w:tcW w:w="589" w:type="pct"/>
            <w:tcBorders>
              <w:top w:val="nil"/>
              <w:left w:val="single" w:sz="8" w:space="0" w:color="E0E0E0"/>
              <w:bottom w:val="single" w:sz="8" w:space="0" w:color="152935"/>
              <w:right w:val="single" w:sz="8" w:space="0" w:color="E0E0E0"/>
            </w:tcBorders>
            <w:shd w:val="clear" w:color="auto" w:fill="FFFFFF"/>
            <w:vAlign w:val="bottom"/>
          </w:tcPr>
          <w:p w14:paraId="08933895" w14:textId="77777777" w:rsidR="00B07B80" w:rsidRPr="00B71905" w:rsidRDefault="00B07B80" w:rsidP="00B07B80">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B71905">
              <w:rPr>
                <w:rFonts w:ascii="Times New Roman" w:hAnsi="Times New Roman" w:cs="Times New Roman"/>
                <w:color w:val="264A60"/>
                <w:sz w:val="18"/>
                <w:szCs w:val="18"/>
              </w:rPr>
              <w:t>Lower Bound</w:t>
            </w:r>
          </w:p>
        </w:tc>
        <w:tc>
          <w:tcPr>
            <w:tcW w:w="589" w:type="pct"/>
            <w:tcBorders>
              <w:top w:val="nil"/>
              <w:left w:val="single" w:sz="8" w:space="0" w:color="E0E0E0"/>
              <w:bottom w:val="single" w:sz="8" w:space="0" w:color="152935"/>
              <w:right w:val="single" w:sz="8" w:space="0" w:color="E0E0E0"/>
            </w:tcBorders>
            <w:shd w:val="clear" w:color="auto" w:fill="FFFFFF"/>
            <w:vAlign w:val="bottom"/>
          </w:tcPr>
          <w:p w14:paraId="12EE7257" w14:textId="77777777" w:rsidR="00B07B80" w:rsidRPr="00B71905" w:rsidRDefault="00B07B80" w:rsidP="00B07B80">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B71905">
              <w:rPr>
                <w:rFonts w:ascii="Times New Roman" w:hAnsi="Times New Roman" w:cs="Times New Roman"/>
                <w:color w:val="264A60"/>
                <w:sz w:val="18"/>
                <w:szCs w:val="18"/>
              </w:rPr>
              <w:t>Upper Bound</w:t>
            </w:r>
          </w:p>
        </w:tc>
        <w:tc>
          <w:tcPr>
            <w:tcW w:w="465" w:type="pct"/>
            <w:vMerge/>
            <w:tcBorders>
              <w:top w:val="nil"/>
              <w:left w:val="single" w:sz="8" w:space="0" w:color="E0E0E0"/>
              <w:bottom w:val="nil"/>
              <w:right w:val="single" w:sz="8" w:space="0" w:color="E0E0E0"/>
            </w:tcBorders>
            <w:shd w:val="clear" w:color="auto" w:fill="FFFFFF"/>
            <w:vAlign w:val="bottom"/>
          </w:tcPr>
          <w:p w14:paraId="60A52EA6"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264A60"/>
                <w:sz w:val="18"/>
                <w:szCs w:val="18"/>
              </w:rPr>
            </w:pPr>
          </w:p>
        </w:tc>
        <w:tc>
          <w:tcPr>
            <w:tcW w:w="487" w:type="pct"/>
            <w:vMerge/>
            <w:tcBorders>
              <w:top w:val="nil"/>
              <w:left w:val="single" w:sz="8" w:space="0" w:color="E0E0E0"/>
              <w:bottom w:val="nil"/>
              <w:right w:val="nil"/>
            </w:tcBorders>
            <w:shd w:val="clear" w:color="auto" w:fill="FFFFFF"/>
            <w:vAlign w:val="bottom"/>
          </w:tcPr>
          <w:p w14:paraId="3BFB753D"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264A60"/>
                <w:sz w:val="18"/>
                <w:szCs w:val="18"/>
              </w:rPr>
            </w:pPr>
          </w:p>
        </w:tc>
      </w:tr>
      <w:tr w:rsidR="00B07B80" w:rsidRPr="00B71905" w14:paraId="7A6CE4F3" w14:textId="77777777" w:rsidTr="00B07B80">
        <w:trPr>
          <w:cantSplit/>
        </w:trPr>
        <w:tc>
          <w:tcPr>
            <w:tcW w:w="593" w:type="pct"/>
            <w:vMerge w:val="restart"/>
            <w:tcBorders>
              <w:top w:val="single" w:sz="8" w:space="0" w:color="152935"/>
              <w:left w:val="nil"/>
              <w:bottom w:val="nil"/>
              <w:right w:val="nil"/>
            </w:tcBorders>
            <w:shd w:val="clear" w:color="auto" w:fill="E0E0E0"/>
          </w:tcPr>
          <w:p w14:paraId="3F5A0B7D"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Proctored</w:t>
            </w:r>
          </w:p>
          <w:p w14:paraId="7C77A21C"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Exam 1</w:t>
            </w:r>
          </w:p>
        </w:tc>
        <w:tc>
          <w:tcPr>
            <w:tcW w:w="282" w:type="pct"/>
            <w:tcBorders>
              <w:top w:val="single" w:sz="8" w:space="0" w:color="152935"/>
              <w:left w:val="nil"/>
              <w:bottom w:val="single" w:sz="8" w:space="0" w:color="AEAEAE"/>
              <w:right w:val="nil"/>
            </w:tcBorders>
            <w:shd w:val="clear" w:color="auto" w:fill="E0E0E0"/>
          </w:tcPr>
          <w:p w14:paraId="1492F500"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1</w:t>
            </w:r>
          </w:p>
        </w:tc>
        <w:tc>
          <w:tcPr>
            <w:tcW w:w="402" w:type="pct"/>
            <w:tcBorders>
              <w:top w:val="single" w:sz="8" w:space="0" w:color="152935"/>
              <w:left w:val="nil"/>
              <w:bottom w:val="single" w:sz="8" w:space="0" w:color="AEAEAE"/>
              <w:right w:val="single" w:sz="8" w:space="0" w:color="E0E0E0"/>
            </w:tcBorders>
            <w:shd w:val="clear" w:color="auto" w:fill="FFFFFF"/>
          </w:tcPr>
          <w:p w14:paraId="64CDB8F8"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75</w:t>
            </w:r>
          </w:p>
        </w:tc>
        <w:tc>
          <w:tcPr>
            <w:tcW w:w="508" w:type="pct"/>
            <w:tcBorders>
              <w:top w:val="single" w:sz="8" w:space="0" w:color="152935"/>
              <w:left w:val="single" w:sz="8" w:space="0" w:color="E0E0E0"/>
              <w:bottom w:val="single" w:sz="8" w:space="0" w:color="AEAEAE"/>
              <w:right w:val="single" w:sz="8" w:space="0" w:color="E0E0E0"/>
            </w:tcBorders>
            <w:shd w:val="clear" w:color="auto" w:fill="FFFFFF"/>
          </w:tcPr>
          <w:p w14:paraId="433DF63C"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89.0667%</w:t>
            </w:r>
          </w:p>
        </w:tc>
        <w:tc>
          <w:tcPr>
            <w:tcW w:w="576" w:type="pct"/>
            <w:tcBorders>
              <w:top w:val="single" w:sz="8" w:space="0" w:color="152935"/>
              <w:left w:val="single" w:sz="8" w:space="0" w:color="E0E0E0"/>
              <w:bottom w:val="single" w:sz="8" w:space="0" w:color="AEAEAE"/>
              <w:right w:val="single" w:sz="8" w:space="0" w:color="E0E0E0"/>
            </w:tcBorders>
            <w:shd w:val="clear" w:color="auto" w:fill="FFFFFF"/>
          </w:tcPr>
          <w:p w14:paraId="3B1C241A"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19.01730%</w:t>
            </w:r>
          </w:p>
        </w:tc>
        <w:tc>
          <w:tcPr>
            <w:tcW w:w="508" w:type="pct"/>
            <w:tcBorders>
              <w:top w:val="single" w:sz="8" w:space="0" w:color="152935"/>
              <w:left w:val="single" w:sz="8" w:space="0" w:color="E0E0E0"/>
              <w:bottom w:val="single" w:sz="8" w:space="0" w:color="AEAEAE"/>
              <w:right w:val="single" w:sz="8" w:space="0" w:color="E0E0E0"/>
            </w:tcBorders>
            <w:shd w:val="clear" w:color="auto" w:fill="FFFFFF"/>
          </w:tcPr>
          <w:p w14:paraId="41A1DE26"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2.19593%</w:t>
            </w:r>
          </w:p>
        </w:tc>
        <w:tc>
          <w:tcPr>
            <w:tcW w:w="589" w:type="pct"/>
            <w:tcBorders>
              <w:top w:val="single" w:sz="8" w:space="0" w:color="152935"/>
              <w:left w:val="single" w:sz="8" w:space="0" w:color="E0E0E0"/>
              <w:bottom w:val="single" w:sz="8" w:space="0" w:color="AEAEAE"/>
              <w:right w:val="single" w:sz="8" w:space="0" w:color="E0E0E0"/>
            </w:tcBorders>
            <w:shd w:val="clear" w:color="auto" w:fill="FFFFFF"/>
          </w:tcPr>
          <w:p w14:paraId="79D43670"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84.6912%</w:t>
            </w:r>
          </w:p>
        </w:tc>
        <w:tc>
          <w:tcPr>
            <w:tcW w:w="589" w:type="pct"/>
            <w:tcBorders>
              <w:top w:val="single" w:sz="8" w:space="0" w:color="152935"/>
              <w:left w:val="single" w:sz="8" w:space="0" w:color="E0E0E0"/>
              <w:bottom w:val="single" w:sz="8" w:space="0" w:color="AEAEAE"/>
              <w:right w:val="single" w:sz="8" w:space="0" w:color="E0E0E0"/>
            </w:tcBorders>
            <w:shd w:val="clear" w:color="auto" w:fill="FFFFFF"/>
          </w:tcPr>
          <w:p w14:paraId="5D395056"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93.4421%</w:t>
            </w:r>
          </w:p>
        </w:tc>
        <w:tc>
          <w:tcPr>
            <w:tcW w:w="465" w:type="pct"/>
            <w:tcBorders>
              <w:top w:val="single" w:sz="8" w:space="0" w:color="152935"/>
              <w:left w:val="single" w:sz="8" w:space="0" w:color="E0E0E0"/>
              <w:bottom w:val="single" w:sz="8" w:space="0" w:color="AEAEAE"/>
              <w:right w:val="single" w:sz="8" w:space="0" w:color="E0E0E0"/>
            </w:tcBorders>
            <w:shd w:val="clear" w:color="auto" w:fill="FFFFFF"/>
          </w:tcPr>
          <w:p w14:paraId="7ACBD193"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0.00%</w:t>
            </w:r>
          </w:p>
        </w:tc>
        <w:tc>
          <w:tcPr>
            <w:tcW w:w="487" w:type="pct"/>
            <w:tcBorders>
              <w:top w:val="single" w:sz="8" w:space="0" w:color="152935"/>
              <w:left w:val="single" w:sz="8" w:space="0" w:color="E0E0E0"/>
              <w:bottom w:val="single" w:sz="8" w:space="0" w:color="AEAEAE"/>
              <w:right w:val="nil"/>
            </w:tcBorders>
            <w:shd w:val="clear" w:color="auto" w:fill="FFFFFF"/>
          </w:tcPr>
          <w:p w14:paraId="7833E88A"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100.00%</w:t>
            </w:r>
          </w:p>
        </w:tc>
      </w:tr>
      <w:tr w:rsidR="00B07B80" w:rsidRPr="00B71905" w14:paraId="42ED14DF" w14:textId="77777777" w:rsidTr="00B07B80">
        <w:trPr>
          <w:cantSplit/>
        </w:trPr>
        <w:tc>
          <w:tcPr>
            <w:tcW w:w="593" w:type="pct"/>
            <w:vMerge/>
            <w:tcBorders>
              <w:top w:val="single" w:sz="8" w:space="0" w:color="152935"/>
              <w:left w:val="nil"/>
              <w:bottom w:val="nil"/>
              <w:right w:val="nil"/>
            </w:tcBorders>
            <w:shd w:val="clear" w:color="auto" w:fill="E0E0E0"/>
          </w:tcPr>
          <w:p w14:paraId="3E9830FE"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282" w:type="pct"/>
            <w:tcBorders>
              <w:top w:val="single" w:sz="8" w:space="0" w:color="AEAEAE"/>
              <w:left w:val="nil"/>
              <w:bottom w:val="single" w:sz="8" w:space="0" w:color="AEAEAE"/>
              <w:right w:val="nil"/>
            </w:tcBorders>
            <w:shd w:val="clear" w:color="auto" w:fill="E0E0E0"/>
          </w:tcPr>
          <w:p w14:paraId="6F9C5DB5"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2</w:t>
            </w:r>
          </w:p>
        </w:tc>
        <w:tc>
          <w:tcPr>
            <w:tcW w:w="402" w:type="pct"/>
            <w:tcBorders>
              <w:top w:val="single" w:sz="8" w:space="0" w:color="AEAEAE"/>
              <w:left w:val="nil"/>
              <w:bottom w:val="single" w:sz="8" w:space="0" w:color="AEAEAE"/>
              <w:right w:val="single" w:sz="8" w:space="0" w:color="E0E0E0"/>
            </w:tcBorders>
            <w:shd w:val="clear" w:color="auto" w:fill="FFFFFF"/>
          </w:tcPr>
          <w:p w14:paraId="5CC3D5FF"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188</w:t>
            </w:r>
          </w:p>
        </w:tc>
        <w:tc>
          <w:tcPr>
            <w:tcW w:w="508" w:type="pct"/>
            <w:tcBorders>
              <w:top w:val="single" w:sz="8" w:space="0" w:color="AEAEAE"/>
              <w:left w:val="single" w:sz="8" w:space="0" w:color="E0E0E0"/>
              <w:bottom w:val="single" w:sz="8" w:space="0" w:color="AEAEAE"/>
              <w:right w:val="single" w:sz="8" w:space="0" w:color="E0E0E0"/>
            </w:tcBorders>
            <w:shd w:val="clear" w:color="auto" w:fill="FFFFFF"/>
          </w:tcPr>
          <w:p w14:paraId="5FF5918B"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69.0709%</w:t>
            </w:r>
          </w:p>
        </w:tc>
        <w:tc>
          <w:tcPr>
            <w:tcW w:w="576" w:type="pct"/>
            <w:tcBorders>
              <w:top w:val="single" w:sz="8" w:space="0" w:color="AEAEAE"/>
              <w:left w:val="single" w:sz="8" w:space="0" w:color="E0E0E0"/>
              <w:bottom w:val="single" w:sz="8" w:space="0" w:color="AEAEAE"/>
              <w:right w:val="single" w:sz="8" w:space="0" w:color="E0E0E0"/>
            </w:tcBorders>
            <w:shd w:val="clear" w:color="auto" w:fill="FFFFFF"/>
          </w:tcPr>
          <w:p w14:paraId="6ADD6FA3"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20.74861%</w:t>
            </w:r>
          </w:p>
        </w:tc>
        <w:tc>
          <w:tcPr>
            <w:tcW w:w="508" w:type="pct"/>
            <w:tcBorders>
              <w:top w:val="single" w:sz="8" w:space="0" w:color="AEAEAE"/>
              <w:left w:val="single" w:sz="8" w:space="0" w:color="E0E0E0"/>
              <w:bottom w:val="single" w:sz="8" w:space="0" w:color="AEAEAE"/>
              <w:right w:val="single" w:sz="8" w:space="0" w:color="E0E0E0"/>
            </w:tcBorders>
            <w:shd w:val="clear" w:color="auto" w:fill="FFFFFF"/>
          </w:tcPr>
          <w:p w14:paraId="4C10C0DE"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1.51325%</w:t>
            </w:r>
          </w:p>
        </w:tc>
        <w:tc>
          <w:tcPr>
            <w:tcW w:w="589" w:type="pct"/>
            <w:tcBorders>
              <w:top w:val="single" w:sz="8" w:space="0" w:color="AEAEAE"/>
              <w:left w:val="single" w:sz="8" w:space="0" w:color="E0E0E0"/>
              <w:bottom w:val="single" w:sz="8" w:space="0" w:color="AEAEAE"/>
              <w:right w:val="single" w:sz="8" w:space="0" w:color="E0E0E0"/>
            </w:tcBorders>
            <w:shd w:val="clear" w:color="auto" w:fill="FFFFFF"/>
          </w:tcPr>
          <w:p w14:paraId="39C3D9D8"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66.0857%</w:t>
            </w:r>
          </w:p>
        </w:tc>
        <w:tc>
          <w:tcPr>
            <w:tcW w:w="589" w:type="pct"/>
            <w:tcBorders>
              <w:top w:val="single" w:sz="8" w:space="0" w:color="AEAEAE"/>
              <w:left w:val="single" w:sz="8" w:space="0" w:color="E0E0E0"/>
              <w:bottom w:val="single" w:sz="8" w:space="0" w:color="AEAEAE"/>
              <w:right w:val="single" w:sz="8" w:space="0" w:color="E0E0E0"/>
            </w:tcBorders>
            <w:shd w:val="clear" w:color="auto" w:fill="FFFFFF"/>
          </w:tcPr>
          <w:p w14:paraId="2988FB1A"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72.0562%</w:t>
            </w:r>
          </w:p>
        </w:tc>
        <w:tc>
          <w:tcPr>
            <w:tcW w:w="465" w:type="pct"/>
            <w:tcBorders>
              <w:top w:val="single" w:sz="8" w:space="0" w:color="AEAEAE"/>
              <w:left w:val="single" w:sz="8" w:space="0" w:color="E0E0E0"/>
              <w:bottom w:val="single" w:sz="8" w:space="0" w:color="AEAEAE"/>
              <w:right w:val="single" w:sz="8" w:space="0" w:color="E0E0E0"/>
            </w:tcBorders>
            <w:shd w:val="clear" w:color="auto" w:fill="FFFFFF"/>
          </w:tcPr>
          <w:p w14:paraId="0715E0CD"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0.00%</w:t>
            </w:r>
          </w:p>
        </w:tc>
        <w:tc>
          <w:tcPr>
            <w:tcW w:w="487" w:type="pct"/>
            <w:tcBorders>
              <w:top w:val="single" w:sz="8" w:space="0" w:color="AEAEAE"/>
              <w:left w:val="single" w:sz="8" w:space="0" w:color="E0E0E0"/>
              <w:bottom w:val="single" w:sz="8" w:space="0" w:color="AEAEAE"/>
              <w:right w:val="nil"/>
            </w:tcBorders>
            <w:shd w:val="clear" w:color="auto" w:fill="FFFFFF"/>
          </w:tcPr>
          <w:p w14:paraId="6D5DCF78"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104.00%</w:t>
            </w:r>
          </w:p>
        </w:tc>
      </w:tr>
      <w:tr w:rsidR="00B07B80" w:rsidRPr="00B71905" w14:paraId="68E6CBEF" w14:textId="77777777" w:rsidTr="00B07B80">
        <w:trPr>
          <w:cantSplit/>
        </w:trPr>
        <w:tc>
          <w:tcPr>
            <w:tcW w:w="593" w:type="pct"/>
            <w:vMerge/>
            <w:tcBorders>
              <w:top w:val="single" w:sz="8" w:space="0" w:color="152935"/>
              <w:left w:val="nil"/>
              <w:bottom w:val="nil"/>
              <w:right w:val="nil"/>
            </w:tcBorders>
            <w:shd w:val="clear" w:color="auto" w:fill="E0E0E0"/>
          </w:tcPr>
          <w:p w14:paraId="1C46869B"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282" w:type="pct"/>
            <w:tcBorders>
              <w:top w:val="single" w:sz="8" w:space="0" w:color="AEAEAE"/>
              <w:left w:val="nil"/>
              <w:bottom w:val="single" w:sz="8" w:space="0" w:color="AEAEAE"/>
              <w:right w:val="nil"/>
            </w:tcBorders>
            <w:shd w:val="clear" w:color="auto" w:fill="E0E0E0"/>
          </w:tcPr>
          <w:p w14:paraId="58A6A8BF"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3</w:t>
            </w:r>
          </w:p>
        </w:tc>
        <w:tc>
          <w:tcPr>
            <w:tcW w:w="402" w:type="pct"/>
            <w:tcBorders>
              <w:top w:val="single" w:sz="8" w:space="0" w:color="AEAEAE"/>
              <w:left w:val="nil"/>
              <w:bottom w:val="single" w:sz="8" w:space="0" w:color="AEAEAE"/>
              <w:right w:val="single" w:sz="8" w:space="0" w:color="E0E0E0"/>
            </w:tcBorders>
            <w:shd w:val="clear" w:color="auto" w:fill="FFFFFF"/>
          </w:tcPr>
          <w:p w14:paraId="0CA48952"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159</w:t>
            </w:r>
          </w:p>
        </w:tc>
        <w:tc>
          <w:tcPr>
            <w:tcW w:w="508" w:type="pct"/>
            <w:tcBorders>
              <w:top w:val="single" w:sz="8" w:space="0" w:color="AEAEAE"/>
              <w:left w:val="single" w:sz="8" w:space="0" w:color="E0E0E0"/>
              <w:bottom w:val="single" w:sz="8" w:space="0" w:color="AEAEAE"/>
              <w:right w:val="single" w:sz="8" w:space="0" w:color="E0E0E0"/>
            </w:tcBorders>
            <w:shd w:val="clear" w:color="auto" w:fill="FFFFFF"/>
          </w:tcPr>
          <w:p w14:paraId="1F34D1C7"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70.3061%</w:t>
            </w:r>
          </w:p>
        </w:tc>
        <w:tc>
          <w:tcPr>
            <w:tcW w:w="576" w:type="pct"/>
            <w:tcBorders>
              <w:top w:val="single" w:sz="8" w:space="0" w:color="AEAEAE"/>
              <w:left w:val="single" w:sz="8" w:space="0" w:color="E0E0E0"/>
              <w:bottom w:val="single" w:sz="8" w:space="0" w:color="AEAEAE"/>
              <w:right w:val="single" w:sz="8" w:space="0" w:color="E0E0E0"/>
            </w:tcBorders>
            <w:shd w:val="clear" w:color="auto" w:fill="FFFFFF"/>
          </w:tcPr>
          <w:p w14:paraId="4860819B"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15.94624%</w:t>
            </w:r>
          </w:p>
        </w:tc>
        <w:tc>
          <w:tcPr>
            <w:tcW w:w="508" w:type="pct"/>
            <w:tcBorders>
              <w:top w:val="single" w:sz="8" w:space="0" w:color="AEAEAE"/>
              <w:left w:val="single" w:sz="8" w:space="0" w:color="E0E0E0"/>
              <w:bottom w:val="single" w:sz="8" w:space="0" w:color="AEAEAE"/>
              <w:right w:val="single" w:sz="8" w:space="0" w:color="E0E0E0"/>
            </w:tcBorders>
            <w:shd w:val="clear" w:color="auto" w:fill="FFFFFF"/>
          </w:tcPr>
          <w:p w14:paraId="3958E7A2"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1.26462%</w:t>
            </w:r>
          </w:p>
        </w:tc>
        <w:tc>
          <w:tcPr>
            <w:tcW w:w="589" w:type="pct"/>
            <w:tcBorders>
              <w:top w:val="single" w:sz="8" w:space="0" w:color="AEAEAE"/>
              <w:left w:val="single" w:sz="8" w:space="0" w:color="E0E0E0"/>
              <w:bottom w:val="single" w:sz="8" w:space="0" w:color="AEAEAE"/>
              <w:right w:val="single" w:sz="8" w:space="0" w:color="E0E0E0"/>
            </w:tcBorders>
            <w:shd w:val="clear" w:color="auto" w:fill="FFFFFF"/>
          </w:tcPr>
          <w:p w14:paraId="22BB00E7"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67.8083%</w:t>
            </w:r>
          </w:p>
        </w:tc>
        <w:tc>
          <w:tcPr>
            <w:tcW w:w="589" w:type="pct"/>
            <w:tcBorders>
              <w:top w:val="single" w:sz="8" w:space="0" w:color="AEAEAE"/>
              <w:left w:val="single" w:sz="8" w:space="0" w:color="E0E0E0"/>
              <w:bottom w:val="single" w:sz="8" w:space="0" w:color="AEAEAE"/>
              <w:right w:val="single" w:sz="8" w:space="0" w:color="E0E0E0"/>
            </w:tcBorders>
            <w:shd w:val="clear" w:color="auto" w:fill="FFFFFF"/>
          </w:tcPr>
          <w:p w14:paraId="7B1E6998"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72.8038%</w:t>
            </w:r>
          </w:p>
        </w:tc>
        <w:tc>
          <w:tcPr>
            <w:tcW w:w="465" w:type="pct"/>
            <w:tcBorders>
              <w:top w:val="single" w:sz="8" w:space="0" w:color="AEAEAE"/>
              <w:left w:val="single" w:sz="8" w:space="0" w:color="E0E0E0"/>
              <w:bottom w:val="single" w:sz="8" w:space="0" w:color="AEAEAE"/>
              <w:right w:val="single" w:sz="8" w:space="0" w:color="E0E0E0"/>
            </w:tcBorders>
            <w:shd w:val="clear" w:color="auto" w:fill="FFFFFF"/>
          </w:tcPr>
          <w:p w14:paraId="58C5D797"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24.00%</w:t>
            </w:r>
          </w:p>
        </w:tc>
        <w:tc>
          <w:tcPr>
            <w:tcW w:w="487" w:type="pct"/>
            <w:tcBorders>
              <w:top w:val="single" w:sz="8" w:space="0" w:color="AEAEAE"/>
              <w:left w:val="single" w:sz="8" w:space="0" w:color="E0E0E0"/>
              <w:bottom w:val="single" w:sz="8" w:space="0" w:color="AEAEAE"/>
              <w:right w:val="nil"/>
            </w:tcBorders>
            <w:shd w:val="clear" w:color="auto" w:fill="FFFFFF"/>
          </w:tcPr>
          <w:p w14:paraId="38ECA0EF"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104.00%</w:t>
            </w:r>
          </w:p>
        </w:tc>
      </w:tr>
      <w:tr w:rsidR="00B07B80" w:rsidRPr="00B71905" w14:paraId="24FEFAFD" w14:textId="77777777" w:rsidTr="00B07B80">
        <w:trPr>
          <w:cantSplit/>
        </w:trPr>
        <w:tc>
          <w:tcPr>
            <w:tcW w:w="593" w:type="pct"/>
            <w:vMerge/>
            <w:tcBorders>
              <w:top w:val="single" w:sz="8" w:space="0" w:color="152935"/>
              <w:left w:val="nil"/>
              <w:bottom w:val="nil"/>
              <w:right w:val="nil"/>
            </w:tcBorders>
            <w:shd w:val="clear" w:color="auto" w:fill="E0E0E0"/>
          </w:tcPr>
          <w:p w14:paraId="792A8B3A"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282" w:type="pct"/>
            <w:tcBorders>
              <w:top w:val="single" w:sz="8" w:space="0" w:color="AEAEAE"/>
              <w:left w:val="nil"/>
              <w:bottom w:val="nil"/>
              <w:right w:val="nil"/>
            </w:tcBorders>
            <w:shd w:val="clear" w:color="auto" w:fill="E0E0E0"/>
          </w:tcPr>
          <w:p w14:paraId="702C367D"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Total</w:t>
            </w:r>
          </w:p>
        </w:tc>
        <w:tc>
          <w:tcPr>
            <w:tcW w:w="402" w:type="pct"/>
            <w:tcBorders>
              <w:top w:val="single" w:sz="8" w:space="0" w:color="AEAEAE"/>
              <w:left w:val="nil"/>
              <w:bottom w:val="nil"/>
              <w:right w:val="single" w:sz="8" w:space="0" w:color="E0E0E0"/>
            </w:tcBorders>
            <w:shd w:val="clear" w:color="auto" w:fill="FFFFFF"/>
          </w:tcPr>
          <w:p w14:paraId="6B33548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422</w:t>
            </w:r>
          </w:p>
        </w:tc>
        <w:tc>
          <w:tcPr>
            <w:tcW w:w="508" w:type="pct"/>
            <w:tcBorders>
              <w:top w:val="single" w:sz="8" w:space="0" w:color="AEAEAE"/>
              <w:left w:val="single" w:sz="8" w:space="0" w:color="E0E0E0"/>
              <w:bottom w:val="nil"/>
              <w:right w:val="single" w:sz="8" w:space="0" w:color="E0E0E0"/>
            </w:tcBorders>
            <w:shd w:val="clear" w:color="auto" w:fill="FFFFFF"/>
          </w:tcPr>
          <w:p w14:paraId="2B3E369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73.0900%</w:t>
            </w:r>
          </w:p>
        </w:tc>
        <w:tc>
          <w:tcPr>
            <w:tcW w:w="576" w:type="pct"/>
            <w:tcBorders>
              <w:top w:val="single" w:sz="8" w:space="0" w:color="AEAEAE"/>
              <w:left w:val="single" w:sz="8" w:space="0" w:color="E0E0E0"/>
              <w:bottom w:val="nil"/>
              <w:right w:val="single" w:sz="8" w:space="0" w:color="E0E0E0"/>
            </w:tcBorders>
            <w:shd w:val="clear" w:color="auto" w:fill="FFFFFF"/>
          </w:tcPr>
          <w:p w14:paraId="0CC09187"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20.14536%</w:t>
            </w:r>
          </w:p>
        </w:tc>
        <w:tc>
          <w:tcPr>
            <w:tcW w:w="508" w:type="pct"/>
            <w:tcBorders>
              <w:top w:val="single" w:sz="8" w:space="0" w:color="AEAEAE"/>
              <w:left w:val="single" w:sz="8" w:space="0" w:color="E0E0E0"/>
              <w:bottom w:val="nil"/>
              <w:right w:val="single" w:sz="8" w:space="0" w:color="E0E0E0"/>
            </w:tcBorders>
            <w:shd w:val="clear" w:color="auto" w:fill="FFFFFF"/>
          </w:tcPr>
          <w:p w14:paraId="529B9FA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0.98066%</w:t>
            </w:r>
          </w:p>
        </w:tc>
        <w:tc>
          <w:tcPr>
            <w:tcW w:w="589" w:type="pct"/>
            <w:tcBorders>
              <w:top w:val="single" w:sz="8" w:space="0" w:color="AEAEAE"/>
              <w:left w:val="single" w:sz="8" w:space="0" w:color="E0E0E0"/>
              <w:bottom w:val="nil"/>
              <w:right w:val="single" w:sz="8" w:space="0" w:color="E0E0E0"/>
            </w:tcBorders>
            <w:shd w:val="clear" w:color="auto" w:fill="FFFFFF"/>
          </w:tcPr>
          <w:p w14:paraId="374827E0"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71.1624%</w:t>
            </w:r>
          </w:p>
        </w:tc>
        <w:tc>
          <w:tcPr>
            <w:tcW w:w="589" w:type="pct"/>
            <w:tcBorders>
              <w:top w:val="single" w:sz="8" w:space="0" w:color="AEAEAE"/>
              <w:left w:val="single" w:sz="8" w:space="0" w:color="E0E0E0"/>
              <w:bottom w:val="nil"/>
              <w:right w:val="single" w:sz="8" w:space="0" w:color="E0E0E0"/>
            </w:tcBorders>
            <w:shd w:val="clear" w:color="auto" w:fill="FFFFFF"/>
          </w:tcPr>
          <w:p w14:paraId="662E9949"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75.0176%</w:t>
            </w:r>
          </w:p>
        </w:tc>
        <w:tc>
          <w:tcPr>
            <w:tcW w:w="465" w:type="pct"/>
            <w:tcBorders>
              <w:top w:val="single" w:sz="8" w:space="0" w:color="AEAEAE"/>
              <w:left w:val="single" w:sz="8" w:space="0" w:color="E0E0E0"/>
              <w:bottom w:val="nil"/>
              <w:right w:val="single" w:sz="8" w:space="0" w:color="E0E0E0"/>
            </w:tcBorders>
            <w:shd w:val="clear" w:color="auto" w:fill="FFFFFF"/>
          </w:tcPr>
          <w:p w14:paraId="24BB685A"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0.00%</w:t>
            </w:r>
          </w:p>
        </w:tc>
        <w:tc>
          <w:tcPr>
            <w:tcW w:w="487" w:type="pct"/>
            <w:tcBorders>
              <w:top w:val="single" w:sz="8" w:space="0" w:color="AEAEAE"/>
              <w:left w:val="single" w:sz="8" w:space="0" w:color="E0E0E0"/>
              <w:bottom w:val="nil"/>
              <w:right w:val="nil"/>
            </w:tcBorders>
            <w:shd w:val="clear" w:color="auto" w:fill="FFFFFF"/>
          </w:tcPr>
          <w:p w14:paraId="449F0E93"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104.00%</w:t>
            </w:r>
          </w:p>
        </w:tc>
      </w:tr>
      <w:tr w:rsidR="00B07B80" w:rsidRPr="00B71905" w14:paraId="36628FB7" w14:textId="77777777" w:rsidTr="00B07B80">
        <w:trPr>
          <w:cantSplit/>
        </w:trPr>
        <w:tc>
          <w:tcPr>
            <w:tcW w:w="593" w:type="pct"/>
            <w:vMerge w:val="restart"/>
            <w:tcBorders>
              <w:top w:val="single" w:sz="8" w:space="0" w:color="AEAEAE"/>
              <w:left w:val="nil"/>
              <w:bottom w:val="nil"/>
              <w:right w:val="nil"/>
            </w:tcBorders>
            <w:shd w:val="clear" w:color="auto" w:fill="E0E0E0"/>
          </w:tcPr>
          <w:p w14:paraId="64EF90BA"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Proctored</w:t>
            </w:r>
          </w:p>
          <w:p w14:paraId="55902116"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Exam 2</w:t>
            </w:r>
          </w:p>
        </w:tc>
        <w:tc>
          <w:tcPr>
            <w:tcW w:w="282" w:type="pct"/>
            <w:tcBorders>
              <w:top w:val="single" w:sz="8" w:space="0" w:color="AEAEAE"/>
              <w:left w:val="nil"/>
              <w:bottom w:val="single" w:sz="8" w:space="0" w:color="AEAEAE"/>
              <w:right w:val="nil"/>
            </w:tcBorders>
            <w:shd w:val="clear" w:color="auto" w:fill="E0E0E0"/>
          </w:tcPr>
          <w:p w14:paraId="155229F4"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1</w:t>
            </w:r>
          </w:p>
        </w:tc>
        <w:tc>
          <w:tcPr>
            <w:tcW w:w="402" w:type="pct"/>
            <w:tcBorders>
              <w:top w:val="single" w:sz="8" w:space="0" w:color="AEAEAE"/>
              <w:left w:val="nil"/>
              <w:bottom w:val="single" w:sz="8" w:space="0" w:color="AEAEAE"/>
              <w:right w:val="single" w:sz="8" w:space="0" w:color="E0E0E0"/>
            </w:tcBorders>
            <w:shd w:val="clear" w:color="auto" w:fill="FFFFFF"/>
          </w:tcPr>
          <w:p w14:paraId="0C202AC5"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75</w:t>
            </w:r>
          </w:p>
        </w:tc>
        <w:tc>
          <w:tcPr>
            <w:tcW w:w="508" w:type="pct"/>
            <w:tcBorders>
              <w:top w:val="single" w:sz="8" w:space="0" w:color="AEAEAE"/>
              <w:left w:val="single" w:sz="8" w:space="0" w:color="E0E0E0"/>
              <w:bottom w:val="single" w:sz="8" w:space="0" w:color="AEAEAE"/>
              <w:right w:val="single" w:sz="8" w:space="0" w:color="E0E0E0"/>
            </w:tcBorders>
            <w:shd w:val="clear" w:color="auto" w:fill="FFFFFF"/>
          </w:tcPr>
          <w:p w14:paraId="491572BA"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90.2400%</w:t>
            </w:r>
          </w:p>
        </w:tc>
        <w:tc>
          <w:tcPr>
            <w:tcW w:w="576" w:type="pct"/>
            <w:tcBorders>
              <w:top w:val="single" w:sz="8" w:space="0" w:color="AEAEAE"/>
              <w:left w:val="single" w:sz="8" w:space="0" w:color="E0E0E0"/>
              <w:bottom w:val="single" w:sz="8" w:space="0" w:color="AEAEAE"/>
              <w:right w:val="single" w:sz="8" w:space="0" w:color="E0E0E0"/>
            </w:tcBorders>
            <w:shd w:val="clear" w:color="auto" w:fill="FFFFFF"/>
          </w:tcPr>
          <w:p w14:paraId="56DF1506"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12.23623%</w:t>
            </w:r>
          </w:p>
        </w:tc>
        <w:tc>
          <w:tcPr>
            <w:tcW w:w="508" w:type="pct"/>
            <w:tcBorders>
              <w:top w:val="single" w:sz="8" w:space="0" w:color="AEAEAE"/>
              <w:left w:val="single" w:sz="8" w:space="0" w:color="E0E0E0"/>
              <w:bottom w:val="single" w:sz="8" w:space="0" w:color="AEAEAE"/>
              <w:right w:val="single" w:sz="8" w:space="0" w:color="E0E0E0"/>
            </w:tcBorders>
            <w:shd w:val="clear" w:color="auto" w:fill="FFFFFF"/>
          </w:tcPr>
          <w:p w14:paraId="47365DA6"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1.41292%</w:t>
            </w:r>
          </w:p>
        </w:tc>
        <w:tc>
          <w:tcPr>
            <w:tcW w:w="589" w:type="pct"/>
            <w:tcBorders>
              <w:top w:val="single" w:sz="8" w:space="0" w:color="AEAEAE"/>
              <w:left w:val="single" w:sz="8" w:space="0" w:color="E0E0E0"/>
              <w:bottom w:val="single" w:sz="8" w:space="0" w:color="AEAEAE"/>
              <w:right w:val="single" w:sz="8" w:space="0" w:color="E0E0E0"/>
            </w:tcBorders>
            <w:shd w:val="clear" w:color="auto" w:fill="FFFFFF"/>
          </w:tcPr>
          <w:p w14:paraId="0BB37450"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87.4247%</w:t>
            </w:r>
          </w:p>
        </w:tc>
        <w:tc>
          <w:tcPr>
            <w:tcW w:w="589" w:type="pct"/>
            <w:tcBorders>
              <w:top w:val="single" w:sz="8" w:space="0" w:color="AEAEAE"/>
              <w:left w:val="single" w:sz="8" w:space="0" w:color="E0E0E0"/>
              <w:bottom w:val="single" w:sz="8" w:space="0" w:color="AEAEAE"/>
              <w:right w:val="single" w:sz="8" w:space="0" w:color="E0E0E0"/>
            </w:tcBorders>
            <w:shd w:val="clear" w:color="auto" w:fill="FFFFFF"/>
          </w:tcPr>
          <w:p w14:paraId="7E81CDB7"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93.0553%</w:t>
            </w:r>
          </w:p>
        </w:tc>
        <w:tc>
          <w:tcPr>
            <w:tcW w:w="465" w:type="pct"/>
            <w:tcBorders>
              <w:top w:val="single" w:sz="8" w:space="0" w:color="AEAEAE"/>
              <w:left w:val="single" w:sz="8" w:space="0" w:color="E0E0E0"/>
              <w:bottom w:val="single" w:sz="8" w:space="0" w:color="AEAEAE"/>
              <w:right w:val="single" w:sz="8" w:space="0" w:color="E0E0E0"/>
            </w:tcBorders>
            <w:shd w:val="clear" w:color="auto" w:fill="FFFFFF"/>
          </w:tcPr>
          <w:p w14:paraId="54BDEF93"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56.00%</w:t>
            </w:r>
          </w:p>
        </w:tc>
        <w:tc>
          <w:tcPr>
            <w:tcW w:w="487" w:type="pct"/>
            <w:tcBorders>
              <w:top w:val="single" w:sz="8" w:space="0" w:color="AEAEAE"/>
              <w:left w:val="single" w:sz="8" w:space="0" w:color="E0E0E0"/>
              <w:bottom w:val="single" w:sz="8" w:space="0" w:color="AEAEAE"/>
              <w:right w:val="nil"/>
            </w:tcBorders>
            <w:shd w:val="clear" w:color="auto" w:fill="FFFFFF"/>
          </w:tcPr>
          <w:p w14:paraId="159CAB41"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100.00%</w:t>
            </w:r>
          </w:p>
        </w:tc>
      </w:tr>
      <w:tr w:rsidR="00B07B80" w:rsidRPr="00B71905" w14:paraId="69A0E904" w14:textId="77777777" w:rsidTr="00B07B80">
        <w:trPr>
          <w:cantSplit/>
        </w:trPr>
        <w:tc>
          <w:tcPr>
            <w:tcW w:w="593" w:type="pct"/>
            <w:vMerge/>
            <w:tcBorders>
              <w:top w:val="single" w:sz="8" w:space="0" w:color="AEAEAE"/>
              <w:left w:val="nil"/>
              <w:bottom w:val="nil"/>
              <w:right w:val="nil"/>
            </w:tcBorders>
            <w:shd w:val="clear" w:color="auto" w:fill="E0E0E0"/>
          </w:tcPr>
          <w:p w14:paraId="7E3034AC"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282" w:type="pct"/>
            <w:tcBorders>
              <w:top w:val="single" w:sz="8" w:space="0" w:color="AEAEAE"/>
              <w:left w:val="nil"/>
              <w:bottom w:val="single" w:sz="8" w:space="0" w:color="AEAEAE"/>
              <w:right w:val="nil"/>
            </w:tcBorders>
            <w:shd w:val="clear" w:color="auto" w:fill="E0E0E0"/>
          </w:tcPr>
          <w:p w14:paraId="1A61987B"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2</w:t>
            </w:r>
          </w:p>
        </w:tc>
        <w:tc>
          <w:tcPr>
            <w:tcW w:w="402" w:type="pct"/>
            <w:tcBorders>
              <w:top w:val="single" w:sz="8" w:space="0" w:color="AEAEAE"/>
              <w:left w:val="nil"/>
              <w:bottom w:val="single" w:sz="8" w:space="0" w:color="AEAEAE"/>
              <w:right w:val="single" w:sz="8" w:space="0" w:color="E0E0E0"/>
            </w:tcBorders>
            <w:shd w:val="clear" w:color="auto" w:fill="FFFFFF"/>
          </w:tcPr>
          <w:p w14:paraId="2D237309"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188</w:t>
            </w:r>
          </w:p>
        </w:tc>
        <w:tc>
          <w:tcPr>
            <w:tcW w:w="508" w:type="pct"/>
            <w:tcBorders>
              <w:top w:val="single" w:sz="8" w:space="0" w:color="AEAEAE"/>
              <w:left w:val="single" w:sz="8" w:space="0" w:color="E0E0E0"/>
              <w:bottom w:val="single" w:sz="8" w:space="0" w:color="AEAEAE"/>
              <w:right w:val="single" w:sz="8" w:space="0" w:color="E0E0E0"/>
            </w:tcBorders>
            <w:shd w:val="clear" w:color="auto" w:fill="FFFFFF"/>
          </w:tcPr>
          <w:p w14:paraId="4400FDA1"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62.8000%</w:t>
            </w:r>
          </w:p>
        </w:tc>
        <w:tc>
          <w:tcPr>
            <w:tcW w:w="576" w:type="pct"/>
            <w:tcBorders>
              <w:top w:val="single" w:sz="8" w:space="0" w:color="AEAEAE"/>
              <w:left w:val="single" w:sz="8" w:space="0" w:color="E0E0E0"/>
              <w:bottom w:val="single" w:sz="8" w:space="0" w:color="AEAEAE"/>
              <w:right w:val="single" w:sz="8" w:space="0" w:color="E0E0E0"/>
            </w:tcBorders>
            <w:shd w:val="clear" w:color="auto" w:fill="FFFFFF"/>
          </w:tcPr>
          <w:p w14:paraId="750EEFC3"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19.85556%</w:t>
            </w:r>
          </w:p>
        </w:tc>
        <w:tc>
          <w:tcPr>
            <w:tcW w:w="508" w:type="pct"/>
            <w:tcBorders>
              <w:top w:val="single" w:sz="8" w:space="0" w:color="AEAEAE"/>
              <w:left w:val="single" w:sz="8" w:space="0" w:color="E0E0E0"/>
              <w:bottom w:val="single" w:sz="8" w:space="0" w:color="AEAEAE"/>
              <w:right w:val="single" w:sz="8" w:space="0" w:color="E0E0E0"/>
            </w:tcBorders>
            <w:shd w:val="clear" w:color="auto" w:fill="FFFFFF"/>
          </w:tcPr>
          <w:p w14:paraId="591109B8"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1.44812%</w:t>
            </w:r>
          </w:p>
        </w:tc>
        <w:tc>
          <w:tcPr>
            <w:tcW w:w="589" w:type="pct"/>
            <w:tcBorders>
              <w:top w:val="single" w:sz="8" w:space="0" w:color="AEAEAE"/>
              <w:left w:val="single" w:sz="8" w:space="0" w:color="E0E0E0"/>
              <w:bottom w:val="single" w:sz="8" w:space="0" w:color="AEAEAE"/>
              <w:right w:val="single" w:sz="8" w:space="0" w:color="E0E0E0"/>
            </w:tcBorders>
            <w:shd w:val="clear" w:color="auto" w:fill="FFFFFF"/>
          </w:tcPr>
          <w:p w14:paraId="7DAEB7AC"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59.9433%</w:t>
            </w:r>
          </w:p>
        </w:tc>
        <w:tc>
          <w:tcPr>
            <w:tcW w:w="589" w:type="pct"/>
            <w:tcBorders>
              <w:top w:val="single" w:sz="8" w:space="0" w:color="AEAEAE"/>
              <w:left w:val="single" w:sz="8" w:space="0" w:color="E0E0E0"/>
              <w:bottom w:val="single" w:sz="8" w:space="0" w:color="AEAEAE"/>
              <w:right w:val="single" w:sz="8" w:space="0" w:color="E0E0E0"/>
            </w:tcBorders>
            <w:shd w:val="clear" w:color="auto" w:fill="FFFFFF"/>
          </w:tcPr>
          <w:p w14:paraId="32C94DE7"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65.6567%</w:t>
            </w:r>
          </w:p>
        </w:tc>
        <w:tc>
          <w:tcPr>
            <w:tcW w:w="465" w:type="pct"/>
            <w:tcBorders>
              <w:top w:val="single" w:sz="8" w:space="0" w:color="AEAEAE"/>
              <w:left w:val="single" w:sz="8" w:space="0" w:color="E0E0E0"/>
              <w:bottom w:val="single" w:sz="8" w:space="0" w:color="AEAEAE"/>
              <w:right w:val="single" w:sz="8" w:space="0" w:color="E0E0E0"/>
            </w:tcBorders>
            <w:shd w:val="clear" w:color="auto" w:fill="FFFFFF"/>
          </w:tcPr>
          <w:p w14:paraId="6FBE59AD"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0.00%</w:t>
            </w:r>
          </w:p>
        </w:tc>
        <w:tc>
          <w:tcPr>
            <w:tcW w:w="487" w:type="pct"/>
            <w:tcBorders>
              <w:top w:val="single" w:sz="8" w:space="0" w:color="AEAEAE"/>
              <w:left w:val="single" w:sz="8" w:space="0" w:color="E0E0E0"/>
              <w:bottom w:val="single" w:sz="8" w:space="0" w:color="AEAEAE"/>
              <w:right w:val="nil"/>
            </w:tcBorders>
            <w:shd w:val="clear" w:color="auto" w:fill="FFFFFF"/>
          </w:tcPr>
          <w:p w14:paraId="74833BFA"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100.00%</w:t>
            </w:r>
          </w:p>
        </w:tc>
      </w:tr>
      <w:tr w:rsidR="00B07B80" w:rsidRPr="00B71905" w14:paraId="6CD274D2" w14:textId="77777777" w:rsidTr="00B07B80">
        <w:trPr>
          <w:cantSplit/>
        </w:trPr>
        <w:tc>
          <w:tcPr>
            <w:tcW w:w="593" w:type="pct"/>
            <w:vMerge/>
            <w:tcBorders>
              <w:top w:val="single" w:sz="8" w:space="0" w:color="AEAEAE"/>
              <w:left w:val="nil"/>
              <w:bottom w:val="nil"/>
              <w:right w:val="nil"/>
            </w:tcBorders>
            <w:shd w:val="clear" w:color="auto" w:fill="E0E0E0"/>
          </w:tcPr>
          <w:p w14:paraId="5D1840C1"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282" w:type="pct"/>
            <w:tcBorders>
              <w:top w:val="single" w:sz="8" w:space="0" w:color="AEAEAE"/>
              <w:left w:val="nil"/>
              <w:bottom w:val="single" w:sz="8" w:space="0" w:color="AEAEAE"/>
              <w:right w:val="nil"/>
            </w:tcBorders>
            <w:shd w:val="clear" w:color="auto" w:fill="E0E0E0"/>
          </w:tcPr>
          <w:p w14:paraId="06790116"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3</w:t>
            </w:r>
          </w:p>
        </w:tc>
        <w:tc>
          <w:tcPr>
            <w:tcW w:w="402" w:type="pct"/>
            <w:tcBorders>
              <w:top w:val="single" w:sz="8" w:space="0" w:color="AEAEAE"/>
              <w:left w:val="nil"/>
              <w:bottom w:val="single" w:sz="8" w:space="0" w:color="AEAEAE"/>
              <w:right w:val="single" w:sz="8" w:space="0" w:color="E0E0E0"/>
            </w:tcBorders>
            <w:shd w:val="clear" w:color="auto" w:fill="FFFFFF"/>
          </w:tcPr>
          <w:p w14:paraId="6B2B5BB7"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159</w:t>
            </w:r>
          </w:p>
        </w:tc>
        <w:tc>
          <w:tcPr>
            <w:tcW w:w="508" w:type="pct"/>
            <w:tcBorders>
              <w:top w:val="single" w:sz="8" w:space="0" w:color="AEAEAE"/>
              <w:left w:val="single" w:sz="8" w:space="0" w:color="E0E0E0"/>
              <w:bottom w:val="single" w:sz="8" w:space="0" w:color="AEAEAE"/>
              <w:right w:val="single" w:sz="8" w:space="0" w:color="E0E0E0"/>
            </w:tcBorders>
            <w:shd w:val="clear" w:color="auto" w:fill="FFFFFF"/>
          </w:tcPr>
          <w:p w14:paraId="796A7A8E"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62.2440%</w:t>
            </w:r>
          </w:p>
        </w:tc>
        <w:tc>
          <w:tcPr>
            <w:tcW w:w="576" w:type="pct"/>
            <w:tcBorders>
              <w:top w:val="single" w:sz="8" w:space="0" w:color="AEAEAE"/>
              <w:left w:val="single" w:sz="8" w:space="0" w:color="E0E0E0"/>
              <w:bottom w:val="single" w:sz="8" w:space="0" w:color="AEAEAE"/>
              <w:right w:val="single" w:sz="8" w:space="0" w:color="E0E0E0"/>
            </w:tcBorders>
            <w:shd w:val="clear" w:color="auto" w:fill="FFFFFF"/>
          </w:tcPr>
          <w:p w14:paraId="04EC9C31"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20.68860%</w:t>
            </w:r>
          </w:p>
        </w:tc>
        <w:tc>
          <w:tcPr>
            <w:tcW w:w="508" w:type="pct"/>
            <w:tcBorders>
              <w:top w:val="single" w:sz="8" w:space="0" w:color="AEAEAE"/>
              <w:left w:val="single" w:sz="8" w:space="0" w:color="E0E0E0"/>
              <w:bottom w:val="single" w:sz="8" w:space="0" w:color="AEAEAE"/>
              <w:right w:val="single" w:sz="8" w:space="0" w:color="E0E0E0"/>
            </w:tcBorders>
            <w:shd w:val="clear" w:color="auto" w:fill="FFFFFF"/>
          </w:tcPr>
          <w:p w14:paraId="0430A7FF"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1.64071%</w:t>
            </w:r>
          </w:p>
        </w:tc>
        <w:tc>
          <w:tcPr>
            <w:tcW w:w="589" w:type="pct"/>
            <w:tcBorders>
              <w:top w:val="single" w:sz="8" w:space="0" w:color="AEAEAE"/>
              <w:left w:val="single" w:sz="8" w:space="0" w:color="E0E0E0"/>
              <w:bottom w:val="single" w:sz="8" w:space="0" w:color="AEAEAE"/>
              <w:right w:val="single" w:sz="8" w:space="0" w:color="E0E0E0"/>
            </w:tcBorders>
            <w:shd w:val="clear" w:color="auto" w:fill="FFFFFF"/>
          </w:tcPr>
          <w:p w14:paraId="59A98AD9"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59.0035%</w:t>
            </w:r>
          </w:p>
        </w:tc>
        <w:tc>
          <w:tcPr>
            <w:tcW w:w="589" w:type="pct"/>
            <w:tcBorders>
              <w:top w:val="single" w:sz="8" w:space="0" w:color="AEAEAE"/>
              <w:left w:val="single" w:sz="8" w:space="0" w:color="E0E0E0"/>
              <w:bottom w:val="single" w:sz="8" w:space="0" w:color="AEAEAE"/>
              <w:right w:val="single" w:sz="8" w:space="0" w:color="E0E0E0"/>
            </w:tcBorders>
            <w:shd w:val="clear" w:color="auto" w:fill="FFFFFF"/>
          </w:tcPr>
          <w:p w14:paraId="58407CEC"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65.4846%</w:t>
            </w:r>
          </w:p>
        </w:tc>
        <w:tc>
          <w:tcPr>
            <w:tcW w:w="465" w:type="pct"/>
            <w:tcBorders>
              <w:top w:val="single" w:sz="8" w:space="0" w:color="AEAEAE"/>
              <w:left w:val="single" w:sz="8" w:space="0" w:color="E0E0E0"/>
              <w:bottom w:val="single" w:sz="8" w:space="0" w:color="AEAEAE"/>
              <w:right w:val="single" w:sz="8" w:space="0" w:color="E0E0E0"/>
            </w:tcBorders>
            <w:shd w:val="clear" w:color="auto" w:fill="FFFFFF"/>
          </w:tcPr>
          <w:p w14:paraId="3D055E9F"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0.00%</w:t>
            </w:r>
          </w:p>
        </w:tc>
        <w:tc>
          <w:tcPr>
            <w:tcW w:w="487" w:type="pct"/>
            <w:tcBorders>
              <w:top w:val="single" w:sz="8" w:space="0" w:color="AEAEAE"/>
              <w:left w:val="single" w:sz="8" w:space="0" w:color="E0E0E0"/>
              <w:bottom w:val="single" w:sz="8" w:space="0" w:color="AEAEAE"/>
              <w:right w:val="nil"/>
            </w:tcBorders>
            <w:shd w:val="clear" w:color="auto" w:fill="FFFFFF"/>
          </w:tcPr>
          <w:p w14:paraId="120BE16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100.00%</w:t>
            </w:r>
          </w:p>
        </w:tc>
      </w:tr>
      <w:tr w:rsidR="00B07B80" w:rsidRPr="00B71905" w14:paraId="60DE808C" w14:textId="77777777" w:rsidTr="00B07B80">
        <w:trPr>
          <w:cantSplit/>
        </w:trPr>
        <w:tc>
          <w:tcPr>
            <w:tcW w:w="593" w:type="pct"/>
            <w:vMerge/>
            <w:tcBorders>
              <w:top w:val="single" w:sz="8" w:space="0" w:color="AEAEAE"/>
              <w:left w:val="nil"/>
              <w:bottom w:val="nil"/>
              <w:right w:val="nil"/>
            </w:tcBorders>
            <w:shd w:val="clear" w:color="auto" w:fill="E0E0E0"/>
          </w:tcPr>
          <w:p w14:paraId="60D87EAB"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282" w:type="pct"/>
            <w:tcBorders>
              <w:top w:val="single" w:sz="8" w:space="0" w:color="AEAEAE"/>
              <w:left w:val="nil"/>
              <w:bottom w:val="nil"/>
              <w:right w:val="nil"/>
            </w:tcBorders>
            <w:shd w:val="clear" w:color="auto" w:fill="E0E0E0"/>
          </w:tcPr>
          <w:p w14:paraId="6C8052FD"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Total</w:t>
            </w:r>
          </w:p>
        </w:tc>
        <w:tc>
          <w:tcPr>
            <w:tcW w:w="402" w:type="pct"/>
            <w:tcBorders>
              <w:top w:val="single" w:sz="8" w:space="0" w:color="AEAEAE"/>
              <w:left w:val="nil"/>
              <w:bottom w:val="nil"/>
              <w:right w:val="single" w:sz="8" w:space="0" w:color="E0E0E0"/>
            </w:tcBorders>
            <w:shd w:val="clear" w:color="auto" w:fill="FFFFFF"/>
          </w:tcPr>
          <w:p w14:paraId="11FCB132"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422</w:t>
            </w:r>
          </w:p>
        </w:tc>
        <w:tc>
          <w:tcPr>
            <w:tcW w:w="508" w:type="pct"/>
            <w:tcBorders>
              <w:top w:val="single" w:sz="8" w:space="0" w:color="AEAEAE"/>
              <w:left w:val="single" w:sz="8" w:space="0" w:color="E0E0E0"/>
              <w:bottom w:val="nil"/>
              <w:right w:val="single" w:sz="8" w:space="0" w:color="E0E0E0"/>
            </w:tcBorders>
            <w:shd w:val="clear" w:color="auto" w:fill="FFFFFF"/>
          </w:tcPr>
          <w:p w14:paraId="26267341"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67.4673%</w:t>
            </w:r>
          </w:p>
        </w:tc>
        <w:tc>
          <w:tcPr>
            <w:tcW w:w="576" w:type="pct"/>
            <w:tcBorders>
              <w:top w:val="single" w:sz="8" w:space="0" w:color="AEAEAE"/>
              <w:left w:val="single" w:sz="8" w:space="0" w:color="E0E0E0"/>
              <w:bottom w:val="nil"/>
              <w:right w:val="single" w:sz="8" w:space="0" w:color="E0E0E0"/>
            </w:tcBorders>
            <w:shd w:val="clear" w:color="auto" w:fill="FFFFFF"/>
          </w:tcPr>
          <w:p w14:paraId="2C203EE9"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21.78267%</w:t>
            </w:r>
          </w:p>
        </w:tc>
        <w:tc>
          <w:tcPr>
            <w:tcW w:w="508" w:type="pct"/>
            <w:tcBorders>
              <w:top w:val="single" w:sz="8" w:space="0" w:color="AEAEAE"/>
              <w:left w:val="single" w:sz="8" w:space="0" w:color="E0E0E0"/>
              <w:bottom w:val="nil"/>
              <w:right w:val="single" w:sz="8" w:space="0" w:color="E0E0E0"/>
            </w:tcBorders>
            <w:shd w:val="clear" w:color="auto" w:fill="FFFFFF"/>
          </w:tcPr>
          <w:p w14:paraId="6C1A3042"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1.06036%</w:t>
            </w:r>
          </w:p>
        </w:tc>
        <w:tc>
          <w:tcPr>
            <w:tcW w:w="589" w:type="pct"/>
            <w:tcBorders>
              <w:top w:val="single" w:sz="8" w:space="0" w:color="AEAEAE"/>
              <w:left w:val="single" w:sz="8" w:space="0" w:color="E0E0E0"/>
              <w:bottom w:val="nil"/>
              <w:right w:val="single" w:sz="8" w:space="0" w:color="E0E0E0"/>
            </w:tcBorders>
            <w:shd w:val="clear" w:color="auto" w:fill="FFFFFF"/>
          </w:tcPr>
          <w:p w14:paraId="43BA35FC"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65.3830%</w:t>
            </w:r>
          </w:p>
        </w:tc>
        <w:tc>
          <w:tcPr>
            <w:tcW w:w="589" w:type="pct"/>
            <w:tcBorders>
              <w:top w:val="single" w:sz="8" w:space="0" w:color="AEAEAE"/>
              <w:left w:val="single" w:sz="8" w:space="0" w:color="E0E0E0"/>
              <w:bottom w:val="nil"/>
              <w:right w:val="single" w:sz="8" w:space="0" w:color="E0E0E0"/>
            </w:tcBorders>
            <w:shd w:val="clear" w:color="auto" w:fill="FFFFFF"/>
          </w:tcPr>
          <w:p w14:paraId="59B5CE80"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69.5516%</w:t>
            </w:r>
          </w:p>
        </w:tc>
        <w:tc>
          <w:tcPr>
            <w:tcW w:w="465" w:type="pct"/>
            <w:tcBorders>
              <w:top w:val="single" w:sz="8" w:space="0" w:color="AEAEAE"/>
              <w:left w:val="single" w:sz="8" w:space="0" w:color="E0E0E0"/>
              <w:bottom w:val="nil"/>
              <w:right w:val="single" w:sz="8" w:space="0" w:color="E0E0E0"/>
            </w:tcBorders>
            <w:shd w:val="clear" w:color="auto" w:fill="FFFFFF"/>
          </w:tcPr>
          <w:p w14:paraId="2EBFE90E"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0.00%</w:t>
            </w:r>
          </w:p>
        </w:tc>
        <w:tc>
          <w:tcPr>
            <w:tcW w:w="487" w:type="pct"/>
            <w:tcBorders>
              <w:top w:val="single" w:sz="8" w:space="0" w:color="AEAEAE"/>
              <w:left w:val="single" w:sz="8" w:space="0" w:color="E0E0E0"/>
              <w:bottom w:val="nil"/>
              <w:right w:val="nil"/>
            </w:tcBorders>
            <w:shd w:val="clear" w:color="auto" w:fill="FFFFFF"/>
          </w:tcPr>
          <w:p w14:paraId="135C8EC9"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100.00%</w:t>
            </w:r>
          </w:p>
        </w:tc>
      </w:tr>
      <w:tr w:rsidR="00B07B80" w:rsidRPr="00B71905" w14:paraId="10E0EF44" w14:textId="77777777" w:rsidTr="00B07B80">
        <w:trPr>
          <w:cantSplit/>
        </w:trPr>
        <w:tc>
          <w:tcPr>
            <w:tcW w:w="593" w:type="pct"/>
            <w:vMerge w:val="restart"/>
            <w:tcBorders>
              <w:top w:val="single" w:sz="8" w:space="0" w:color="AEAEAE"/>
              <w:left w:val="nil"/>
              <w:bottom w:val="nil"/>
              <w:right w:val="nil"/>
            </w:tcBorders>
            <w:shd w:val="clear" w:color="auto" w:fill="E0E0E0"/>
          </w:tcPr>
          <w:p w14:paraId="52F6584B"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Proctored</w:t>
            </w:r>
          </w:p>
          <w:p w14:paraId="4FA6227E"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Exam 3</w:t>
            </w:r>
          </w:p>
        </w:tc>
        <w:tc>
          <w:tcPr>
            <w:tcW w:w="282" w:type="pct"/>
            <w:tcBorders>
              <w:top w:val="single" w:sz="8" w:space="0" w:color="AEAEAE"/>
              <w:left w:val="nil"/>
              <w:bottom w:val="single" w:sz="8" w:space="0" w:color="AEAEAE"/>
              <w:right w:val="nil"/>
            </w:tcBorders>
            <w:shd w:val="clear" w:color="auto" w:fill="E0E0E0"/>
          </w:tcPr>
          <w:p w14:paraId="33860F2B"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1</w:t>
            </w:r>
          </w:p>
        </w:tc>
        <w:tc>
          <w:tcPr>
            <w:tcW w:w="402" w:type="pct"/>
            <w:tcBorders>
              <w:top w:val="single" w:sz="8" w:space="0" w:color="AEAEAE"/>
              <w:left w:val="nil"/>
              <w:bottom w:val="single" w:sz="8" w:space="0" w:color="AEAEAE"/>
              <w:right w:val="single" w:sz="8" w:space="0" w:color="E0E0E0"/>
            </w:tcBorders>
            <w:shd w:val="clear" w:color="auto" w:fill="FFFFFF"/>
          </w:tcPr>
          <w:p w14:paraId="3900C4D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75</w:t>
            </w:r>
          </w:p>
        </w:tc>
        <w:tc>
          <w:tcPr>
            <w:tcW w:w="508" w:type="pct"/>
            <w:tcBorders>
              <w:top w:val="single" w:sz="8" w:space="0" w:color="AEAEAE"/>
              <w:left w:val="single" w:sz="8" w:space="0" w:color="E0E0E0"/>
              <w:bottom w:val="single" w:sz="8" w:space="0" w:color="AEAEAE"/>
              <w:right w:val="single" w:sz="8" w:space="0" w:color="E0E0E0"/>
            </w:tcBorders>
            <w:shd w:val="clear" w:color="auto" w:fill="FFFFFF"/>
          </w:tcPr>
          <w:p w14:paraId="6D8BDB8B"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87.9467%</w:t>
            </w:r>
          </w:p>
        </w:tc>
        <w:tc>
          <w:tcPr>
            <w:tcW w:w="576" w:type="pct"/>
            <w:tcBorders>
              <w:top w:val="single" w:sz="8" w:space="0" w:color="AEAEAE"/>
              <w:left w:val="single" w:sz="8" w:space="0" w:color="E0E0E0"/>
              <w:bottom w:val="single" w:sz="8" w:space="0" w:color="AEAEAE"/>
              <w:right w:val="single" w:sz="8" w:space="0" w:color="E0E0E0"/>
            </w:tcBorders>
            <w:shd w:val="clear" w:color="auto" w:fill="FFFFFF"/>
          </w:tcPr>
          <w:p w14:paraId="29725E3B"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21.35409%</w:t>
            </w:r>
          </w:p>
        </w:tc>
        <w:tc>
          <w:tcPr>
            <w:tcW w:w="508" w:type="pct"/>
            <w:tcBorders>
              <w:top w:val="single" w:sz="8" w:space="0" w:color="AEAEAE"/>
              <w:left w:val="single" w:sz="8" w:space="0" w:color="E0E0E0"/>
              <w:bottom w:val="single" w:sz="8" w:space="0" w:color="AEAEAE"/>
              <w:right w:val="single" w:sz="8" w:space="0" w:color="E0E0E0"/>
            </w:tcBorders>
            <w:shd w:val="clear" w:color="auto" w:fill="FFFFFF"/>
          </w:tcPr>
          <w:p w14:paraId="2395C54B"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2.46576%</w:t>
            </w:r>
          </w:p>
        </w:tc>
        <w:tc>
          <w:tcPr>
            <w:tcW w:w="589" w:type="pct"/>
            <w:tcBorders>
              <w:top w:val="single" w:sz="8" w:space="0" w:color="AEAEAE"/>
              <w:left w:val="single" w:sz="8" w:space="0" w:color="E0E0E0"/>
              <w:bottom w:val="single" w:sz="8" w:space="0" w:color="AEAEAE"/>
              <w:right w:val="single" w:sz="8" w:space="0" w:color="E0E0E0"/>
            </w:tcBorders>
            <w:shd w:val="clear" w:color="auto" w:fill="FFFFFF"/>
          </w:tcPr>
          <w:p w14:paraId="43BE892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83.0335%</w:t>
            </w:r>
          </w:p>
        </w:tc>
        <w:tc>
          <w:tcPr>
            <w:tcW w:w="589" w:type="pct"/>
            <w:tcBorders>
              <w:top w:val="single" w:sz="8" w:space="0" w:color="AEAEAE"/>
              <w:left w:val="single" w:sz="8" w:space="0" w:color="E0E0E0"/>
              <w:bottom w:val="single" w:sz="8" w:space="0" w:color="AEAEAE"/>
              <w:right w:val="single" w:sz="8" w:space="0" w:color="E0E0E0"/>
            </w:tcBorders>
            <w:shd w:val="clear" w:color="auto" w:fill="FFFFFF"/>
          </w:tcPr>
          <w:p w14:paraId="7F9FFB12"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92.8598%</w:t>
            </w:r>
          </w:p>
        </w:tc>
        <w:tc>
          <w:tcPr>
            <w:tcW w:w="465" w:type="pct"/>
            <w:tcBorders>
              <w:top w:val="single" w:sz="8" w:space="0" w:color="AEAEAE"/>
              <w:left w:val="single" w:sz="8" w:space="0" w:color="E0E0E0"/>
              <w:bottom w:val="single" w:sz="8" w:space="0" w:color="AEAEAE"/>
              <w:right w:val="single" w:sz="8" w:space="0" w:color="E0E0E0"/>
            </w:tcBorders>
            <w:shd w:val="clear" w:color="auto" w:fill="FFFFFF"/>
          </w:tcPr>
          <w:p w14:paraId="376FEF4E"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0.00%</w:t>
            </w:r>
          </w:p>
        </w:tc>
        <w:tc>
          <w:tcPr>
            <w:tcW w:w="487" w:type="pct"/>
            <w:tcBorders>
              <w:top w:val="single" w:sz="8" w:space="0" w:color="AEAEAE"/>
              <w:left w:val="single" w:sz="8" w:space="0" w:color="E0E0E0"/>
              <w:bottom w:val="single" w:sz="8" w:space="0" w:color="AEAEAE"/>
              <w:right w:val="nil"/>
            </w:tcBorders>
            <w:shd w:val="clear" w:color="auto" w:fill="FFFFFF"/>
          </w:tcPr>
          <w:p w14:paraId="5C3C5049"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100.00%</w:t>
            </w:r>
          </w:p>
        </w:tc>
      </w:tr>
      <w:tr w:rsidR="00B07B80" w:rsidRPr="00B71905" w14:paraId="0F0A832B" w14:textId="77777777" w:rsidTr="00B07B80">
        <w:trPr>
          <w:cantSplit/>
        </w:trPr>
        <w:tc>
          <w:tcPr>
            <w:tcW w:w="593" w:type="pct"/>
            <w:vMerge/>
            <w:tcBorders>
              <w:top w:val="single" w:sz="8" w:space="0" w:color="AEAEAE"/>
              <w:left w:val="nil"/>
              <w:bottom w:val="nil"/>
              <w:right w:val="nil"/>
            </w:tcBorders>
            <w:shd w:val="clear" w:color="auto" w:fill="E0E0E0"/>
          </w:tcPr>
          <w:p w14:paraId="2047C904"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282" w:type="pct"/>
            <w:tcBorders>
              <w:top w:val="single" w:sz="8" w:space="0" w:color="AEAEAE"/>
              <w:left w:val="nil"/>
              <w:bottom w:val="single" w:sz="8" w:space="0" w:color="AEAEAE"/>
              <w:right w:val="nil"/>
            </w:tcBorders>
            <w:shd w:val="clear" w:color="auto" w:fill="E0E0E0"/>
          </w:tcPr>
          <w:p w14:paraId="7CF7529A"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2</w:t>
            </w:r>
          </w:p>
        </w:tc>
        <w:tc>
          <w:tcPr>
            <w:tcW w:w="402" w:type="pct"/>
            <w:tcBorders>
              <w:top w:val="single" w:sz="8" w:space="0" w:color="AEAEAE"/>
              <w:left w:val="nil"/>
              <w:bottom w:val="single" w:sz="8" w:space="0" w:color="AEAEAE"/>
              <w:right w:val="single" w:sz="8" w:space="0" w:color="E0E0E0"/>
            </w:tcBorders>
            <w:shd w:val="clear" w:color="auto" w:fill="FFFFFF"/>
          </w:tcPr>
          <w:p w14:paraId="3728C7F8"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70</w:t>
            </w:r>
          </w:p>
        </w:tc>
        <w:tc>
          <w:tcPr>
            <w:tcW w:w="508" w:type="pct"/>
            <w:tcBorders>
              <w:top w:val="single" w:sz="8" w:space="0" w:color="AEAEAE"/>
              <w:left w:val="single" w:sz="8" w:space="0" w:color="E0E0E0"/>
              <w:bottom w:val="single" w:sz="8" w:space="0" w:color="AEAEAE"/>
              <w:right w:val="single" w:sz="8" w:space="0" w:color="E0E0E0"/>
            </w:tcBorders>
            <w:shd w:val="clear" w:color="auto" w:fill="FFFFFF"/>
          </w:tcPr>
          <w:p w14:paraId="328C4FD5"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67.3143%</w:t>
            </w:r>
          </w:p>
        </w:tc>
        <w:tc>
          <w:tcPr>
            <w:tcW w:w="576" w:type="pct"/>
            <w:tcBorders>
              <w:top w:val="single" w:sz="8" w:space="0" w:color="AEAEAE"/>
              <w:left w:val="single" w:sz="8" w:space="0" w:color="E0E0E0"/>
              <w:bottom w:val="single" w:sz="8" w:space="0" w:color="AEAEAE"/>
              <w:right w:val="single" w:sz="8" w:space="0" w:color="E0E0E0"/>
            </w:tcBorders>
            <w:shd w:val="clear" w:color="auto" w:fill="FFFFFF"/>
          </w:tcPr>
          <w:p w14:paraId="4BDF76F2"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22.64761%</w:t>
            </w:r>
          </w:p>
        </w:tc>
        <w:tc>
          <w:tcPr>
            <w:tcW w:w="508" w:type="pct"/>
            <w:tcBorders>
              <w:top w:val="single" w:sz="8" w:space="0" w:color="AEAEAE"/>
              <w:left w:val="single" w:sz="8" w:space="0" w:color="E0E0E0"/>
              <w:bottom w:val="single" w:sz="8" w:space="0" w:color="AEAEAE"/>
              <w:right w:val="single" w:sz="8" w:space="0" w:color="E0E0E0"/>
            </w:tcBorders>
            <w:shd w:val="clear" w:color="auto" w:fill="FFFFFF"/>
          </w:tcPr>
          <w:p w14:paraId="56E2F037"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2.70691%</w:t>
            </w:r>
          </w:p>
        </w:tc>
        <w:tc>
          <w:tcPr>
            <w:tcW w:w="589" w:type="pct"/>
            <w:tcBorders>
              <w:top w:val="single" w:sz="8" w:space="0" w:color="AEAEAE"/>
              <w:left w:val="single" w:sz="8" w:space="0" w:color="E0E0E0"/>
              <w:bottom w:val="single" w:sz="8" w:space="0" w:color="AEAEAE"/>
              <w:right w:val="single" w:sz="8" w:space="0" w:color="E0E0E0"/>
            </w:tcBorders>
            <w:shd w:val="clear" w:color="auto" w:fill="FFFFFF"/>
          </w:tcPr>
          <w:p w14:paraId="5B2640B3"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61.9142%</w:t>
            </w:r>
          </w:p>
        </w:tc>
        <w:tc>
          <w:tcPr>
            <w:tcW w:w="589" w:type="pct"/>
            <w:tcBorders>
              <w:top w:val="single" w:sz="8" w:space="0" w:color="AEAEAE"/>
              <w:left w:val="single" w:sz="8" w:space="0" w:color="E0E0E0"/>
              <w:bottom w:val="single" w:sz="8" w:space="0" w:color="AEAEAE"/>
              <w:right w:val="single" w:sz="8" w:space="0" w:color="E0E0E0"/>
            </w:tcBorders>
            <w:shd w:val="clear" w:color="auto" w:fill="FFFFFF"/>
          </w:tcPr>
          <w:p w14:paraId="658D013F"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72.7144%</w:t>
            </w:r>
          </w:p>
        </w:tc>
        <w:tc>
          <w:tcPr>
            <w:tcW w:w="465" w:type="pct"/>
            <w:tcBorders>
              <w:top w:val="single" w:sz="8" w:space="0" w:color="AEAEAE"/>
              <w:left w:val="single" w:sz="8" w:space="0" w:color="E0E0E0"/>
              <w:bottom w:val="single" w:sz="8" w:space="0" w:color="AEAEAE"/>
              <w:right w:val="single" w:sz="8" w:space="0" w:color="E0E0E0"/>
            </w:tcBorders>
            <w:shd w:val="clear" w:color="auto" w:fill="FFFFFF"/>
          </w:tcPr>
          <w:p w14:paraId="6D75AF2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0.00%</w:t>
            </w:r>
          </w:p>
        </w:tc>
        <w:tc>
          <w:tcPr>
            <w:tcW w:w="487" w:type="pct"/>
            <w:tcBorders>
              <w:top w:val="single" w:sz="8" w:space="0" w:color="AEAEAE"/>
              <w:left w:val="single" w:sz="8" w:space="0" w:color="E0E0E0"/>
              <w:bottom w:val="single" w:sz="8" w:space="0" w:color="AEAEAE"/>
              <w:right w:val="nil"/>
            </w:tcBorders>
            <w:shd w:val="clear" w:color="auto" w:fill="FFFFFF"/>
          </w:tcPr>
          <w:p w14:paraId="56CCEF70"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100.00%</w:t>
            </w:r>
          </w:p>
        </w:tc>
      </w:tr>
      <w:tr w:rsidR="00B07B80" w:rsidRPr="00B71905" w14:paraId="52C1B4AE" w14:textId="77777777" w:rsidTr="00B07B80">
        <w:trPr>
          <w:cantSplit/>
        </w:trPr>
        <w:tc>
          <w:tcPr>
            <w:tcW w:w="593" w:type="pct"/>
            <w:vMerge/>
            <w:tcBorders>
              <w:top w:val="single" w:sz="8" w:space="0" w:color="AEAEAE"/>
              <w:left w:val="nil"/>
              <w:bottom w:val="nil"/>
              <w:right w:val="nil"/>
            </w:tcBorders>
            <w:shd w:val="clear" w:color="auto" w:fill="E0E0E0"/>
          </w:tcPr>
          <w:p w14:paraId="2156B62E"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282" w:type="pct"/>
            <w:tcBorders>
              <w:top w:val="single" w:sz="8" w:space="0" w:color="AEAEAE"/>
              <w:left w:val="nil"/>
              <w:bottom w:val="single" w:sz="8" w:space="0" w:color="AEAEAE"/>
              <w:right w:val="nil"/>
            </w:tcBorders>
            <w:shd w:val="clear" w:color="auto" w:fill="E0E0E0"/>
          </w:tcPr>
          <w:p w14:paraId="1697C6F9"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3</w:t>
            </w:r>
          </w:p>
        </w:tc>
        <w:tc>
          <w:tcPr>
            <w:tcW w:w="402" w:type="pct"/>
            <w:tcBorders>
              <w:top w:val="single" w:sz="8" w:space="0" w:color="AEAEAE"/>
              <w:left w:val="nil"/>
              <w:bottom w:val="single" w:sz="8" w:space="0" w:color="AEAEAE"/>
              <w:right w:val="single" w:sz="8" w:space="0" w:color="E0E0E0"/>
            </w:tcBorders>
            <w:shd w:val="clear" w:color="auto" w:fill="FFFFFF"/>
          </w:tcPr>
          <w:p w14:paraId="57B9042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78</w:t>
            </w:r>
          </w:p>
        </w:tc>
        <w:tc>
          <w:tcPr>
            <w:tcW w:w="508" w:type="pct"/>
            <w:tcBorders>
              <w:top w:val="single" w:sz="8" w:space="0" w:color="AEAEAE"/>
              <w:left w:val="single" w:sz="8" w:space="0" w:color="E0E0E0"/>
              <w:bottom w:val="single" w:sz="8" w:space="0" w:color="AEAEAE"/>
              <w:right w:val="single" w:sz="8" w:space="0" w:color="E0E0E0"/>
            </w:tcBorders>
            <w:shd w:val="clear" w:color="auto" w:fill="FFFFFF"/>
          </w:tcPr>
          <w:p w14:paraId="6FE0B011"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67.6410%</w:t>
            </w:r>
          </w:p>
        </w:tc>
        <w:tc>
          <w:tcPr>
            <w:tcW w:w="576" w:type="pct"/>
            <w:tcBorders>
              <w:top w:val="single" w:sz="8" w:space="0" w:color="AEAEAE"/>
              <w:left w:val="single" w:sz="8" w:space="0" w:color="E0E0E0"/>
              <w:bottom w:val="single" w:sz="8" w:space="0" w:color="AEAEAE"/>
              <w:right w:val="single" w:sz="8" w:space="0" w:color="E0E0E0"/>
            </w:tcBorders>
            <w:shd w:val="clear" w:color="auto" w:fill="FFFFFF"/>
          </w:tcPr>
          <w:p w14:paraId="19CF77F6"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23.86269%</w:t>
            </w:r>
          </w:p>
        </w:tc>
        <w:tc>
          <w:tcPr>
            <w:tcW w:w="508" w:type="pct"/>
            <w:tcBorders>
              <w:top w:val="single" w:sz="8" w:space="0" w:color="AEAEAE"/>
              <w:left w:val="single" w:sz="8" w:space="0" w:color="E0E0E0"/>
              <w:bottom w:val="single" w:sz="8" w:space="0" w:color="AEAEAE"/>
              <w:right w:val="single" w:sz="8" w:space="0" w:color="E0E0E0"/>
            </w:tcBorders>
            <w:shd w:val="clear" w:color="auto" w:fill="FFFFFF"/>
          </w:tcPr>
          <w:p w14:paraId="4739CE8A"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2.70192%</w:t>
            </w:r>
          </w:p>
        </w:tc>
        <w:tc>
          <w:tcPr>
            <w:tcW w:w="589" w:type="pct"/>
            <w:tcBorders>
              <w:top w:val="single" w:sz="8" w:space="0" w:color="AEAEAE"/>
              <w:left w:val="single" w:sz="8" w:space="0" w:color="E0E0E0"/>
              <w:bottom w:val="single" w:sz="8" w:space="0" w:color="AEAEAE"/>
              <w:right w:val="single" w:sz="8" w:space="0" w:color="E0E0E0"/>
            </w:tcBorders>
            <w:shd w:val="clear" w:color="auto" w:fill="FFFFFF"/>
          </w:tcPr>
          <w:p w14:paraId="0FB56A7D"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62.2608%</w:t>
            </w:r>
          </w:p>
        </w:tc>
        <w:tc>
          <w:tcPr>
            <w:tcW w:w="589" w:type="pct"/>
            <w:tcBorders>
              <w:top w:val="single" w:sz="8" w:space="0" w:color="AEAEAE"/>
              <w:left w:val="single" w:sz="8" w:space="0" w:color="E0E0E0"/>
              <w:bottom w:val="single" w:sz="8" w:space="0" w:color="AEAEAE"/>
              <w:right w:val="single" w:sz="8" w:space="0" w:color="E0E0E0"/>
            </w:tcBorders>
            <w:shd w:val="clear" w:color="auto" w:fill="FFFFFF"/>
          </w:tcPr>
          <w:p w14:paraId="3DC2F588"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73.0212%</w:t>
            </w:r>
          </w:p>
        </w:tc>
        <w:tc>
          <w:tcPr>
            <w:tcW w:w="465" w:type="pct"/>
            <w:tcBorders>
              <w:top w:val="single" w:sz="8" w:space="0" w:color="AEAEAE"/>
              <w:left w:val="single" w:sz="8" w:space="0" w:color="E0E0E0"/>
              <w:bottom w:val="single" w:sz="8" w:space="0" w:color="AEAEAE"/>
              <w:right w:val="single" w:sz="8" w:space="0" w:color="E0E0E0"/>
            </w:tcBorders>
            <w:shd w:val="clear" w:color="auto" w:fill="FFFFFF"/>
          </w:tcPr>
          <w:p w14:paraId="7B523E1D"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0.00%</w:t>
            </w:r>
          </w:p>
        </w:tc>
        <w:tc>
          <w:tcPr>
            <w:tcW w:w="487" w:type="pct"/>
            <w:tcBorders>
              <w:top w:val="single" w:sz="8" w:space="0" w:color="AEAEAE"/>
              <w:left w:val="single" w:sz="8" w:space="0" w:color="E0E0E0"/>
              <w:bottom w:val="single" w:sz="8" w:space="0" w:color="AEAEAE"/>
              <w:right w:val="nil"/>
            </w:tcBorders>
            <w:shd w:val="clear" w:color="auto" w:fill="FFFFFF"/>
          </w:tcPr>
          <w:p w14:paraId="1D25EB5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100.00%</w:t>
            </w:r>
          </w:p>
        </w:tc>
      </w:tr>
      <w:tr w:rsidR="00B07B80" w:rsidRPr="00B71905" w14:paraId="1E70AD81" w14:textId="77777777" w:rsidTr="00B07B80">
        <w:trPr>
          <w:cantSplit/>
        </w:trPr>
        <w:tc>
          <w:tcPr>
            <w:tcW w:w="593" w:type="pct"/>
            <w:vMerge/>
            <w:tcBorders>
              <w:top w:val="single" w:sz="8" w:space="0" w:color="AEAEAE"/>
              <w:left w:val="nil"/>
              <w:bottom w:val="nil"/>
              <w:right w:val="nil"/>
            </w:tcBorders>
            <w:shd w:val="clear" w:color="auto" w:fill="E0E0E0"/>
          </w:tcPr>
          <w:p w14:paraId="6C3D55C5"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282" w:type="pct"/>
            <w:tcBorders>
              <w:top w:val="single" w:sz="8" w:space="0" w:color="AEAEAE"/>
              <w:left w:val="nil"/>
              <w:bottom w:val="nil"/>
              <w:right w:val="nil"/>
            </w:tcBorders>
            <w:shd w:val="clear" w:color="auto" w:fill="E0E0E0"/>
          </w:tcPr>
          <w:p w14:paraId="08104940"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Total</w:t>
            </w:r>
          </w:p>
        </w:tc>
        <w:tc>
          <w:tcPr>
            <w:tcW w:w="402" w:type="pct"/>
            <w:tcBorders>
              <w:top w:val="single" w:sz="8" w:space="0" w:color="AEAEAE"/>
              <w:left w:val="nil"/>
              <w:bottom w:val="nil"/>
              <w:right w:val="single" w:sz="8" w:space="0" w:color="E0E0E0"/>
            </w:tcBorders>
            <w:shd w:val="clear" w:color="auto" w:fill="FFFFFF"/>
          </w:tcPr>
          <w:p w14:paraId="73D6D84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223</w:t>
            </w:r>
          </w:p>
        </w:tc>
        <w:tc>
          <w:tcPr>
            <w:tcW w:w="508" w:type="pct"/>
            <w:tcBorders>
              <w:top w:val="single" w:sz="8" w:space="0" w:color="AEAEAE"/>
              <w:left w:val="single" w:sz="8" w:space="0" w:color="E0E0E0"/>
              <w:bottom w:val="nil"/>
              <w:right w:val="single" w:sz="8" w:space="0" w:color="E0E0E0"/>
            </w:tcBorders>
            <w:shd w:val="clear" w:color="auto" w:fill="FFFFFF"/>
          </w:tcPr>
          <w:p w14:paraId="14339581"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74.3677%</w:t>
            </w:r>
          </w:p>
        </w:tc>
        <w:tc>
          <w:tcPr>
            <w:tcW w:w="576" w:type="pct"/>
            <w:tcBorders>
              <w:top w:val="single" w:sz="8" w:space="0" w:color="AEAEAE"/>
              <w:left w:val="single" w:sz="8" w:space="0" w:color="E0E0E0"/>
              <w:bottom w:val="nil"/>
              <w:right w:val="single" w:sz="8" w:space="0" w:color="E0E0E0"/>
            </w:tcBorders>
            <w:shd w:val="clear" w:color="auto" w:fill="FFFFFF"/>
          </w:tcPr>
          <w:p w14:paraId="19FB1F73"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24.55201%</w:t>
            </w:r>
          </w:p>
        </w:tc>
        <w:tc>
          <w:tcPr>
            <w:tcW w:w="508" w:type="pct"/>
            <w:tcBorders>
              <w:top w:val="single" w:sz="8" w:space="0" w:color="AEAEAE"/>
              <w:left w:val="single" w:sz="8" w:space="0" w:color="E0E0E0"/>
              <w:bottom w:val="nil"/>
              <w:right w:val="single" w:sz="8" w:space="0" w:color="E0E0E0"/>
            </w:tcBorders>
            <w:shd w:val="clear" w:color="auto" w:fill="FFFFFF"/>
          </w:tcPr>
          <w:p w14:paraId="51F25159"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1.64412%</w:t>
            </w:r>
          </w:p>
        </w:tc>
        <w:tc>
          <w:tcPr>
            <w:tcW w:w="589" w:type="pct"/>
            <w:tcBorders>
              <w:top w:val="single" w:sz="8" w:space="0" w:color="AEAEAE"/>
              <w:left w:val="single" w:sz="8" w:space="0" w:color="E0E0E0"/>
              <w:bottom w:val="nil"/>
              <w:right w:val="single" w:sz="8" w:space="0" w:color="E0E0E0"/>
            </w:tcBorders>
            <w:shd w:val="clear" w:color="auto" w:fill="FFFFFF"/>
          </w:tcPr>
          <w:p w14:paraId="5827A39D"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71.1276%</w:t>
            </w:r>
          </w:p>
        </w:tc>
        <w:tc>
          <w:tcPr>
            <w:tcW w:w="589" w:type="pct"/>
            <w:tcBorders>
              <w:top w:val="single" w:sz="8" w:space="0" w:color="AEAEAE"/>
              <w:left w:val="single" w:sz="8" w:space="0" w:color="E0E0E0"/>
              <w:bottom w:val="nil"/>
              <w:right w:val="single" w:sz="8" w:space="0" w:color="E0E0E0"/>
            </w:tcBorders>
            <w:shd w:val="clear" w:color="auto" w:fill="FFFFFF"/>
          </w:tcPr>
          <w:p w14:paraId="03BCA78A"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77.6078%</w:t>
            </w:r>
          </w:p>
        </w:tc>
        <w:tc>
          <w:tcPr>
            <w:tcW w:w="465" w:type="pct"/>
            <w:tcBorders>
              <w:top w:val="single" w:sz="8" w:space="0" w:color="AEAEAE"/>
              <w:left w:val="single" w:sz="8" w:space="0" w:color="E0E0E0"/>
              <w:bottom w:val="nil"/>
              <w:right w:val="single" w:sz="8" w:space="0" w:color="E0E0E0"/>
            </w:tcBorders>
            <w:shd w:val="clear" w:color="auto" w:fill="FFFFFF"/>
          </w:tcPr>
          <w:p w14:paraId="7774030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0.00%</w:t>
            </w:r>
          </w:p>
        </w:tc>
        <w:tc>
          <w:tcPr>
            <w:tcW w:w="487" w:type="pct"/>
            <w:tcBorders>
              <w:top w:val="single" w:sz="8" w:space="0" w:color="AEAEAE"/>
              <w:left w:val="single" w:sz="8" w:space="0" w:color="E0E0E0"/>
              <w:bottom w:val="nil"/>
              <w:right w:val="nil"/>
            </w:tcBorders>
            <w:shd w:val="clear" w:color="auto" w:fill="FFFFFF"/>
          </w:tcPr>
          <w:p w14:paraId="38A49EE6"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100.00%</w:t>
            </w:r>
          </w:p>
        </w:tc>
      </w:tr>
      <w:tr w:rsidR="00B07B80" w:rsidRPr="00B71905" w14:paraId="50CA2AA1" w14:textId="77777777" w:rsidTr="00B07B80">
        <w:trPr>
          <w:cantSplit/>
        </w:trPr>
        <w:tc>
          <w:tcPr>
            <w:tcW w:w="593" w:type="pct"/>
            <w:vMerge w:val="restart"/>
            <w:tcBorders>
              <w:top w:val="single" w:sz="8" w:space="0" w:color="AEAEAE"/>
              <w:left w:val="nil"/>
              <w:bottom w:val="nil"/>
              <w:right w:val="nil"/>
            </w:tcBorders>
            <w:shd w:val="clear" w:color="auto" w:fill="E0E0E0"/>
          </w:tcPr>
          <w:p w14:paraId="63BD006F"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Proctored</w:t>
            </w:r>
          </w:p>
          <w:p w14:paraId="64C6829B"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Exam 4</w:t>
            </w:r>
          </w:p>
        </w:tc>
        <w:tc>
          <w:tcPr>
            <w:tcW w:w="282" w:type="pct"/>
            <w:tcBorders>
              <w:top w:val="single" w:sz="8" w:space="0" w:color="AEAEAE"/>
              <w:left w:val="nil"/>
              <w:bottom w:val="single" w:sz="8" w:space="0" w:color="AEAEAE"/>
              <w:right w:val="nil"/>
            </w:tcBorders>
            <w:shd w:val="clear" w:color="auto" w:fill="E0E0E0"/>
          </w:tcPr>
          <w:p w14:paraId="2E8D5DCF"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1</w:t>
            </w:r>
          </w:p>
        </w:tc>
        <w:tc>
          <w:tcPr>
            <w:tcW w:w="402" w:type="pct"/>
            <w:tcBorders>
              <w:top w:val="single" w:sz="8" w:space="0" w:color="AEAEAE"/>
              <w:left w:val="nil"/>
              <w:bottom w:val="single" w:sz="8" w:space="0" w:color="AEAEAE"/>
              <w:right w:val="single" w:sz="8" w:space="0" w:color="E0E0E0"/>
            </w:tcBorders>
            <w:shd w:val="clear" w:color="auto" w:fill="FFFFFF"/>
          </w:tcPr>
          <w:p w14:paraId="00549E7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75</w:t>
            </w:r>
          </w:p>
        </w:tc>
        <w:tc>
          <w:tcPr>
            <w:tcW w:w="508" w:type="pct"/>
            <w:tcBorders>
              <w:top w:val="single" w:sz="8" w:space="0" w:color="AEAEAE"/>
              <w:left w:val="single" w:sz="8" w:space="0" w:color="E0E0E0"/>
              <w:bottom w:val="single" w:sz="8" w:space="0" w:color="AEAEAE"/>
              <w:right w:val="single" w:sz="8" w:space="0" w:color="E0E0E0"/>
            </w:tcBorders>
            <w:shd w:val="clear" w:color="auto" w:fill="FFFFFF"/>
          </w:tcPr>
          <w:p w14:paraId="494F69DC"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88.2133%</w:t>
            </w:r>
          </w:p>
        </w:tc>
        <w:tc>
          <w:tcPr>
            <w:tcW w:w="576" w:type="pct"/>
            <w:tcBorders>
              <w:top w:val="single" w:sz="8" w:space="0" w:color="AEAEAE"/>
              <w:left w:val="single" w:sz="8" w:space="0" w:color="E0E0E0"/>
              <w:bottom w:val="single" w:sz="8" w:space="0" w:color="AEAEAE"/>
              <w:right w:val="single" w:sz="8" w:space="0" w:color="E0E0E0"/>
            </w:tcBorders>
            <w:shd w:val="clear" w:color="auto" w:fill="FFFFFF"/>
          </w:tcPr>
          <w:p w14:paraId="069CECBA"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20.29931%</w:t>
            </w:r>
          </w:p>
        </w:tc>
        <w:tc>
          <w:tcPr>
            <w:tcW w:w="508" w:type="pct"/>
            <w:tcBorders>
              <w:top w:val="single" w:sz="8" w:space="0" w:color="AEAEAE"/>
              <w:left w:val="single" w:sz="8" w:space="0" w:color="E0E0E0"/>
              <w:bottom w:val="single" w:sz="8" w:space="0" w:color="AEAEAE"/>
              <w:right w:val="single" w:sz="8" w:space="0" w:color="E0E0E0"/>
            </w:tcBorders>
            <w:shd w:val="clear" w:color="auto" w:fill="FFFFFF"/>
          </w:tcPr>
          <w:p w14:paraId="4D32483A"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2.34396%</w:t>
            </w:r>
          </w:p>
        </w:tc>
        <w:tc>
          <w:tcPr>
            <w:tcW w:w="589" w:type="pct"/>
            <w:tcBorders>
              <w:top w:val="single" w:sz="8" w:space="0" w:color="AEAEAE"/>
              <w:left w:val="single" w:sz="8" w:space="0" w:color="E0E0E0"/>
              <w:bottom w:val="single" w:sz="8" w:space="0" w:color="AEAEAE"/>
              <w:right w:val="single" w:sz="8" w:space="0" w:color="E0E0E0"/>
            </w:tcBorders>
            <w:shd w:val="clear" w:color="auto" w:fill="FFFFFF"/>
          </w:tcPr>
          <w:p w14:paraId="1D09BCCD"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83.5429%</w:t>
            </w:r>
          </w:p>
        </w:tc>
        <w:tc>
          <w:tcPr>
            <w:tcW w:w="589" w:type="pct"/>
            <w:tcBorders>
              <w:top w:val="single" w:sz="8" w:space="0" w:color="AEAEAE"/>
              <w:left w:val="single" w:sz="8" w:space="0" w:color="E0E0E0"/>
              <w:bottom w:val="single" w:sz="8" w:space="0" w:color="AEAEAE"/>
              <w:right w:val="single" w:sz="8" w:space="0" w:color="E0E0E0"/>
            </w:tcBorders>
            <w:shd w:val="clear" w:color="auto" w:fill="FFFFFF"/>
          </w:tcPr>
          <w:p w14:paraId="199CD53F"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92.8838%</w:t>
            </w:r>
          </w:p>
        </w:tc>
        <w:tc>
          <w:tcPr>
            <w:tcW w:w="465" w:type="pct"/>
            <w:tcBorders>
              <w:top w:val="single" w:sz="8" w:space="0" w:color="AEAEAE"/>
              <w:left w:val="single" w:sz="8" w:space="0" w:color="E0E0E0"/>
              <w:bottom w:val="single" w:sz="8" w:space="0" w:color="AEAEAE"/>
              <w:right w:val="single" w:sz="8" w:space="0" w:color="E0E0E0"/>
            </w:tcBorders>
            <w:shd w:val="clear" w:color="auto" w:fill="FFFFFF"/>
          </w:tcPr>
          <w:p w14:paraId="30ADA462"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0.00%</w:t>
            </w:r>
          </w:p>
        </w:tc>
        <w:tc>
          <w:tcPr>
            <w:tcW w:w="487" w:type="pct"/>
            <w:tcBorders>
              <w:top w:val="single" w:sz="8" w:space="0" w:color="AEAEAE"/>
              <w:left w:val="single" w:sz="8" w:space="0" w:color="E0E0E0"/>
              <w:bottom w:val="single" w:sz="8" w:space="0" w:color="AEAEAE"/>
              <w:right w:val="nil"/>
            </w:tcBorders>
            <w:shd w:val="clear" w:color="auto" w:fill="FFFFFF"/>
          </w:tcPr>
          <w:p w14:paraId="10881CEB"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100.00%</w:t>
            </w:r>
          </w:p>
        </w:tc>
      </w:tr>
      <w:tr w:rsidR="00B07B80" w:rsidRPr="00B71905" w14:paraId="00A0247E" w14:textId="77777777" w:rsidTr="00B07B80">
        <w:trPr>
          <w:cantSplit/>
        </w:trPr>
        <w:tc>
          <w:tcPr>
            <w:tcW w:w="593" w:type="pct"/>
            <w:vMerge/>
            <w:tcBorders>
              <w:top w:val="single" w:sz="8" w:space="0" w:color="AEAEAE"/>
              <w:left w:val="nil"/>
              <w:bottom w:val="nil"/>
              <w:right w:val="nil"/>
            </w:tcBorders>
            <w:shd w:val="clear" w:color="auto" w:fill="E0E0E0"/>
          </w:tcPr>
          <w:p w14:paraId="76D2325C"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282" w:type="pct"/>
            <w:tcBorders>
              <w:top w:val="single" w:sz="8" w:space="0" w:color="AEAEAE"/>
              <w:left w:val="nil"/>
              <w:bottom w:val="single" w:sz="8" w:space="0" w:color="AEAEAE"/>
              <w:right w:val="nil"/>
            </w:tcBorders>
            <w:shd w:val="clear" w:color="auto" w:fill="E0E0E0"/>
          </w:tcPr>
          <w:p w14:paraId="78E2E562"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2</w:t>
            </w:r>
          </w:p>
        </w:tc>
        <w:tc>
          <w:tcPr>
            <w:tcW w:w="402" w:type="pct"/>
            <w:tcBorders>
              <w:top w:val="single" w:sz="8" w:space="0" w:color="AEAEAE"/>
              <w:left w:val="nil"/>
              <w:bottom w:val="single" w:sz="8" w:space="0" w:color="AEAEAE"/>
              <w:right w:val="single" w:sz="8" w:space="0" w:color="E0E0E0"/>
            </w:tcBorders>
            <w:shd w:val="clear" w:color="auto" w:fill="FFFFFF"/>
          </w:tcPr>
          <w:p w14:paraId="3386EB72"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70</w:t>
            </w:r>
          </w:p>
        </w:tc>
        <w:tc>
          <w:tcPr>
            <w:tcW w:w="508" w:type="pct"/>
            <w:tcBorders>
              <w:top w:val="single" w:sz="8" w:space="0" w:color="AEAEAE"/>
              <w:left w:val="single" w:sz="8" w:space="0" w:color="E0E0E0"/>
              <w:bottom w:val="single" w:sz="8" w:space="0" w:color="AEAEAE"/>
              <w:right w:val="single" w:sz="8" w:space="0" w:color="E0E0E0"/>
            </w:tcBorders>
            <w:shd w:val="clear" w:color="auto" w:fill="FFFFFF"/>
          </w:tcPr>
          <w:p w14:paraId="5A033E38"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67.9429%</w:t>
            </w:r>
          </w:p>
        </w:tc>
        <w:tc>
          <w:tcPr>
            <w:tcW w:w="576" w:type="pct"/>
            <w:tcBorders>
              <w:top w:val="single" w:sz="8" w:space="0" w:color="AEAEAE"/>
              <w:left w:val="single" w:sz="8" w:space="0" w:color="E0E0E0"/>
              <w:bottom w:val="single" w:sz="8" w:space="0" w:color="AEAEAE"/>
              <w:right w:val="single" w:sz="8" w:space="0" w:color="E0E0E0"/>
            </w:tcBorders>
            <w:shd w:val="clear" w:color="auto" w:fill="FFFFFF"/>
          </w:tcPr>
          <w:p w14:paraId="4976C0F6"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24.84029%</w:t>
            </w:r>
          </w:p>
        </w:tc>
        <w:tc>
          <w:tcPr>
            <w:tcW w:w="508" w:type="pct"/>
            <w:tcBorders>
              <w:top w:val="single" w:sz="8" w:space="0" w:color="AEAEAE"/>
              <w:left w:val="single" w:sz="8" w:space="0" w:color="E0E0E0"/>
              <w:bottom w:val="single" w:sz="8" w:space="0" w:color="AEAEAE"/>
              <w:right w:val="single" w:sz="8" w:space="0" w:color="E0E0E0"/>
            </w:tcBorders>
            <w:shd w:val="clear" w:color="auto" w:fill="FFFFFF"/>
          </w:tcPr>
          <w:p w14:paraId="6BD5764E"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2.96898%</w:t>
            </w:r>
          </w:p>
        </w:tc>
        <w:tc>
          <w:tcPr>
            <w:tcW w:w="589" w:type="pct"/>
            <w:tcBorders>
              <w:top w:val="single" w:sz="8" w:space="0" w:color="AEAEAE"/>
              <w:left w:val="single" w:sz="8" w:space="0" w:color="E0E0E0"/>
              <w:bottom w:val="single" w:sz="8" w:space="0" w:color="AEAEAE"/>
              <w:right w:val="single" w:sz="8" w:space="0" w:color="E0E0E0"/>
            </w:tcBorders>
            <w:shd w:val="clear" w:color="auto" w:fill="FFFFFF"/>
          </w:tcPr>
          <w:p w14:paraId="77287F7A"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62.0199%</w:t>
            </w:r>
          </w:p>
        </w:tc>
        <w:tc>
          <w:tcPr>
            <w:tcW w:w="589" w:type="pct"/>
            <w:tcBorders>
              <w:top w:val="single" w:sz="8" w:space="0" w:color="AEAEAE"/>
              <w:left w:val="single" w:sz="8" w:space="0" w:color="E0E0E0"/>
              <w:bottom w:val="single" w:sz="8" w:space="0" w:color="AEAEAE"/>
              <w:right w:val="single" w:sz="8" w:space="0" w:color="E0E0E0"/>
            </w:tcBorders>
            <w:shd w:val="clear" w:color="auto" w:fill="FFFFFF"/>
          </w:tcPr>
          <w:p w14:paraId="67AF4FF2"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73.8658%</w:t>
            </w:r>
          </w:p>
        </w:tc>
        <w:tc>
          <w:tcPr>
            <w:tcW w:w="465" w:type="pct"/>
            <w:tcBorders>
              <w:top w:val="single" w:sz="8" w:space="0" w:color="AEAEAE"/>
              <w:left w:val="single" w:sz="8" w:space="0" w:color="E0E0E0"/>
              <w:bottom w:val="single" w:sz="8" w:space="0" w:color="AEAEAE"/>
              <w:right w:val="single" w:sz="8" w:space="0" w:color="E0E0E0"/>
            </w:tcBorders>
            <w:shd w:val="clear" w:color="auto" w:fill="FFFFFF"/>
          </w:tcPr>
          <w:p w14:paraId="4B9AF505"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0.00%</w:t>
            </w:r>
          </w:p>
        </w:tc>
        <w:tc>
          <w:tcPr>
            <w:tcW w:w="487" w:type="pct"/>
            <w:tcBorders>
              <w:top w:val="single" w:sz="8" w:space="0" w:color="AEAEAE"/>
              <w:left w:val="single" w:sz="8" w:space="0" w:color="E0E0E0"/>
              <w:bottom w:val="single" w:sz="8" w:space="0" w:color="AEAEAE"/>
              <w:right w:val="nil"/>
            </w:tcBorders>
            <w:shd w:val="clear" w:color="auto" w:fill="FFFFFF"/>
          </w:tcPr>
          <w:p w14:paraId="12B68F32"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100.00%</w:t>
            </w:r>
          </w:p>
        </w:tc>
      </w:tr>
      <w:tr w:rsidR="00B07B80" w:rsidRPr="00B71905" w14:paraId="4586DBED" w14:textId="77777777" w:rsidTr="00B07B80">
        <w:trPr>
          <w:cantSplit/>
        </w:trPr>
        <w:tc>
          <w:tcPr>
            <w:tcW w:w="593" w:type="pct"/>
            <w:vMerge/>
            <w:tcBorders>
              <w:top w:val="single" w:sz="8" w:space="0" w:color="AEAEAE"/>
              <w:left w:val="nil"/>
              <w:bottom w:val="nil"/>
              <w:right w:val="nil"/>
            </w:tcBorders>
            <w:shd w:val="clear" w:color="auto" w:fill="E0E0E0"/>
          </w:tcPr>
          <w:p w14:paraId="1AA4B983"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282" w:type="pct"/>
            <w:tcBorders>
              <w:top w:val="single" w:sz="8" w:space="0" w:color="AEAEAE"/>
              <w:left w:val="nil"/>
              <w:bottom w:val="single" w:sz="8" w:space="0" w:color="AEAEAE"/>
              <w:right w:val="nil"/>
            </w:tcBorders>
            <w:shd w:val="clear" w:color="auto" w:fill="E0E0E0"/>
          </w:tcPr>
          <w:p w14:paraId="3C6D91DC"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3</w:t>
            </w:r>
          </w:p>
        </w:tc>
        <w:tc>
          <w:tcPr>
            <w:tcW w:w="402" w:type="pct"/>
            <w:tcBorders>
              <w:top w:val="single" w:sz="8" w:space="0" w:color="AEAEAE"/>
              <w:left w:val="nil"/>
              <w:bottom w:val="single" w:sz="8" w:space="0" w:color="AEAEAE"/>
              <w:right w:val="single" w:sz="8" w:space="0" w:color="E0E0E0"/>
            </w:tcBorders>
            <w:shd w:val="clear" w:color="auto" w:fill="FFFFFF"/>
          </w:tcPr>
          <w:p w14:paraId="52817DE6"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78</w:t>
            </w:r>
          </w:p>
        </w:tc>
        <w:tc>
          <w:tcPr>
            <w:tcW w:w="508" w:type="pct"/>
            <w:tcBorders>
              <w:top w:val="single" w:sz="8" w:space="0" w:color="AEAEAE"/>
              <w:left w:val="single" w:sz="8" w:space="0" w:color="E0E0E0"/>
              <w:bottom w:val="single" w:sz="8" w:space="0" w:color="AEAEAE"/>
              <w:right w:val="single" w:sz="8" w:space="0" w:color="E0E0E0"/>
            </w:tcBorders>
            <w:shd w:val="clear" w:color="auto" w:fill="FFFFFF"/>
          </w:tcPr>
          <w:p w14:paraId="4CC7C1F6"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70.9744%</w:t>
            </w:r>
          </w:p>
        </w:tc>
        <w:tc>
          <w:tcPr>
            <w:tcW w:w="576" w:type="pct"/>
            <w:tcBorders>
              <w:top w:val="single" w:sz="8" w:space="0" w:color="AEAEAE"/>
              <w:left w:val="single" w:sz="8" w:space="0" w:color="E0E0E0"/>
              <w:bottom w:val="single" w:sz="8" w:space="0" w:color="AEAEAE"/>
              <w:right w:val="single" w:sz="8" w:space="0" w:color="E0E0E0"/>
            </w:tcBorders>
            <w:shd w:val="clear" w:color="auto" w:fill="FFFFFF"/>
          </w:tcPr>
          <w:p w14:paraId="2668D94E"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22.22376%</w:t>
            </w:r>
          </w:p>
        </w:tc>
        <w:tc>
          <w:tcPr>
            <w:tcW w:w="508" w:type="pct"/>
            <w:tcBorders>
              <w:top w:val="single" w:sz="8" w:space="0" w:color="AEAEAE"/>
              <w:left w:val="single" w:sz="8" w:space="0" w:color="E0E0E0"/>
              <w:bottom w:val="single" w:sz="8" w:space="0" w:color="AEAEAE"/>
              <w:right w:val="single" w:sz="8" w:space="0" w:color="E0E0E0"/>
            </w:tcBorders>
            <w:shd w:val="clear" w:color="auto" w:fill="FFFFFF"/>
          </w:tcPr>
          <w:p w14:paraId="1F653E22"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2.51635%</w:t>
            </w:r>
          </w:p>
        </w:tc>
        <w:tc>
          <w:tcPr>
            <w:tcW w:w="589" w:type="pct"/>
            <w:tcBorders>
              <w:top w:val="single" w:sz="8" w:space="0" w:color="AEAEAE"/>
              <w:left w:val="single" w:sz="8" w:space="0" w:color="E0E0E0"/>
              <w:bottom w:val="single" w:sz="8" w:space="0" w:color="AEAEAE"/>
              <w:right w:val="single" w:sz="8" w:space="0" w:color="E0E0E0"/>
            </w:tcBorders>
            <w:shd w:val="clear" w:color="auto" w:fill="FFFFFF"/>
          </w:tcPr>
          <w:p w14:paraId="0A0D6C0E"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65.9637%</w:t>
            </w:r>
          </w:p>
        </w:tc>
        <w:tc>
          <w:tcPr>
            <w:tcW w:w="589" w:type="pct"/>
            <w:tcBorders>
              <w:top w:val="single" w:sz="8" w:space="0" w:color="AEAEAE"/>
              <w:left w:val="single" w:sz="8" w:space="0" w:color="E0E0E0"/>
              <w:bottom w:val="single" w:sz="8" w:space="0" w:color="AEAEAE"/>
              <w:right w:val="single" w:sz="8" w:space="0" w:color="E0E0E0"/>
            </w:tcBorders>
            <w:shd w:val="clear" w:color="auto" w:fill="FFFFFF"/>
          </w:tcPr>
          <w:p w14:paraId="3FF7166C"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75.9850%</w:t>
            </w:r>
          </w:p>
        </w:tc>
        <w:tc>
          <w:tcPr>
            <w:tcW w:w="465" w:type="pct"/>
            <w:tcBorders>
              <w:top w:val="single" w:sz="8" w:space="0" w:color="AEAEAE"/>
              <w:left w:val="single" w:sz="8" w:space="0" w:color="E0E0E0"/>
              <w:bottom w:val="single" w:sz="8" w:space="0" w:color="AEAEAE"/>
              <w:right w:val="single" w:sz="8" w:space="0" w:color="E0E0E0"/>
            </w:tcBorders>
            <w:shd w:val="clear" w:color="auto" w:fill="FFFFFF"/>
          </w:tcPr>
          <w:p w14:paraId="05241610"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0.00%</w:t>
            </w:r>
          </w:p>
        </w:tc>
        <w:tc>
          <w:tcPr>
            <w:tcW w:w="487" w:type="pct"/>
            <w:tcBorders>
              <w:top w:val="single" w:sz="8" w:space="0" w:color="AEAEAE"/>
              <w:left w:val="single" w:sz="8" w:space="0" w:color="E0E0E0"/>
              <w:bottom w:val="single" w:sz="8" w:space="0" w:color="AEAEAE"/>
              <w:right w:val="nil"/>
            </w:tcBorders>
            <w:shd w:val="clear" w:color="auto" w:fill="FFFFFF"/>
          </w:tcPr>
          <w:p w14:paraId="546F1BB5"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100.00%</w:t>
            </w:r>
          </w:p>
        </w:tc>
      </w:tr>
      <w:tr w:rsidR="00B07B80" w:rsidRPr="00B71905" w14:paraId="2F927711" w14:textId="77777777" w:rsidTr="00B07B80">
        <w:trPr>
          <w:cantSplit/>
        </w:trPr>
        <w:tc>
          <w:tcPr>
            <w:tcW w:w="593" w:type="pct"/>
            <w:vMerge/>
            <w:tcBorders>
              <w:top w:val="single" w:sz="8" w:space="0" w:color="AEAEAE"/>
              <w:left w:val="nil"/>
              <w:bottom w:val="nil"/>
              <w:right w:val="nil"/>
            </w:tcBorders>
            <w:shd w:val="clear" w:color="auto" w:fill="E0E0E0"/>
          </w:tcPr>
          <w:p w14:paraId="61AFDF86"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282" w:type="pct"/>
            <w:tcBorders>
              <w:top w:val="single" w:sz="8" w:space="0" w:color="AEAEAE"/>
              <w:left w:val="nil"/>
              <w:bottom w:val="nil"/>
              <w:right w:val="nil"/>
            </w:tcBorders>
            <w:shd w:val="clear" w:color="auto" w:fill="E0E0E0"/>
          </w:tcPr>
          <w:p w14:paraId="331EFC03"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Total</w:t>
            </w:r>
          </w:p>
        </w:tc>
        <w:tc>
          <w:tcPr>
            <w:tcW w:w="402" w:type="pct"/>
            <w:tcBorders>
              <w:top w:val="single" w:sz="8" w:space="0" w:color="AEAEAE"/>
              <w:left w:val="nil"/>
              <w:bottom w:val="nil"/>
              <w:right w:val="single" w:sz="8" w:space="0" w:color="E0E0E0"/>
            </w:tcBorders>
            <w:shd w:val="clear" w:color="auto" w:fill="FFFFFF"/>
          </w:tcPr>
          <w:p w14:paraId="46B6BAE2"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223</w:t>
            </w:r>
          </w:p>
        </w:tc>
        <w:tc>
          <w:tcPr>
            <w:tcW w:w="508" w:type="pct"/>
            <w:tcBorders>
              <w:top w:val="single" w:sz="8" w:space="0" w:color="AEAEAE"/>
              <w:left w:val="single" w:sz="8" w:space="0" w:color="E0E0E0"/>
              <w:bottom w:val="nil"/>
              <w:right w:val="single" w:sz="8" w:space="0" w:color="E0E0E0"/>
            </w:tcBorders>
            <w:shd w:val="clear" w:color="auto" w:fill="FFFFFF"/>
          </w:tcPr>
          <w:p w14:paraId="6B2C47FD"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75.8206%</w:t>
            </w:r>
          </w:p>
        </w:tc>
        <w:tc>
          <w:tcPr>
            <w:tcW w:w="576" w:type="pct"/>
            <w:tcBorders>
              <w:top w:val="single" w:sz="8" w:space="0" w:color="AEAEAE"/>
              <w:left w:val="single" w:sz="8" w:space="0" w:color="E0E0E0"/>
              <w:bottom w:val="nil"/>
              <w:right w:val="single" w:sz="8" w:space="0" w:color="E0E0E0"/>
            </w:tcBorders>
            <w:shd w:val="clear" w:color="auto" w:fill="FFFFFF"/>
          </w:tcPr>
          <w:p w14:paraId="1CD2B796"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24.08626%</w:t>
            </w:r>
          </w:p>
        </w:tc>
        <w:tc>
          <w:tcPr>
            <w:tcW w:w="508" w:type="pct"/>
            <w:tcBorders>
              <w:top w:val="single" w:sz="8" w:space="0" w:color="AEAEAE"/>
              <w:left w:val="single" w:sz="8" w:space="0" w:color="E0E0E0"/>
              <w:bottom w:val="nil"/>
              <w:right w:val="single" w:sz="8" w:space="0" w:color="E0E0E0"/>
            </w:tcBorders>
            <w:shd w:val="clear" w:color="auto" w:fill="FFFFFF"/>
          </w:tcPr>
          <w:p w14:paraId="5AD9C6F0"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1.61294%</w:t>
            </w:r>
          </w:p>
        </w:tc>
        <w:tc>
          <w:tcPr>
            <w:tcW w:w="589" w:type="pct"/>
            <w:tcBorders>
              <w:top w:val="single" w:sz="8" w:space="0" w:color="AEAEAE"/>
              <w:left w:val="single" w:sz="8" w:space="0" w:color="E0E0E0"/>
              <w:bottom w:val="nil"/>
              <w:right w:val="single" w:sz="8" w:space="0" w:color="E0E0E0"/>
            </w:tcBorders>
            <w:shd w:val="clear" w:color="auto" w:fill="FFFFFF"/>
          </w:tcPr>
          <w:p w14:paraId="6FB1D008"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72.6420%</w:t>
            </w:r>
          </w:p>
        </w:tc>
        <w:tc>
          <w:tcPr>
            <w:tcW w:w="589" w:type="pct"/>
            <w:tcBorders>
              <w:top w:val="single" w:sz="8" w:space="0" w:color="AEAEAE"/>
              <w:left w:val="single" w:sz="8" w:space="0" w:color="E0E0E0"/>
              <w:bottom w:val="nil"/>
              <w:right w:val="single" w:sz="8" w:space="0" w:color="E0E0E0"/>
            </w:tcBorders>
            <w:shd w:val="clear" w:color="auto" w:fill="FFFFFF"/>
          </w:tcPr>
          <w:p w14:paraId="1386C3DC"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78.9993%</w:t>
            </w:r>
          </w:p>
        </w:tc>
        <w:tc>
          <w:tcPr>
            <w:tcW w:w="465" w:type="pct"/>
            <w:tcBorders>
              <w:top w:val="single" w:sz="8" w:space="0" w:color="AEAEAE"/>
              <w:left w:val="single" w:sz="8" w:space="0" w:color="E0E0E0"/>
              <w:bottom w:val="nil"/>
              <w:right w:val="single" w:sz="8" w:space="0" w:color="E0E0E0"/>
            </w:tcBorders>
            <w:shd w:val="clear" w:color="auto" w:fill="FFFFFF"/>
          </w:tcPr>
          <w:p w14:paraId="341499A0"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0.00%</w:t>
            </w:r>
          </w:p>
        </w:tc>
        <w:tc>
          <w:tcPr>
            <w:tcW w:w="487" w:type="pct"/>
            <w:tcBorders>
              <w:top w:val="single" w:sz="8" w:space="0" w:color="AEAEAE"/>
              <w:left w:val="single" w:sz="8" w:space="0" w:color="E0E0E0"/>
              <w:bottom w:val="nil"/>
              <w:right w:val="nil"/>
            </w:tcBorders>
            <w:shd w:val="clear" w:color="auto" w:fill="FFFFFF"/>
          </w:tcPr>
          <w:p w14:paraId="15566CA3"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100.00%</w:t>
            </w:r>
          </w:p>
        </w:tc>
      </w:tr>
      <w:tr w:rsidR="00B07B80" w:rsidRPr="00B71905" w14:paraId="1D2C2586" w14:textId="77777777" w:rsidTr="00B07B80">
        <w:trPr>
          <w:cantSplit/>
        </w:trPr>
        <w:tc>
          <w:tcPr>
            <w:tcW w:w="593" w:type="pct"/>
            <w:vMerge w:val="restart"/>
            <w:tcBorders>
              <w:top w:val="single" w:sz="8" w:space="0" w:color="AEAEAE"/>
              <w:left w:val="nil"/>
              <w:bottom w:val="nil"/>
              <w:right w:val="nil"/>
            </w:tcBorders>
            <w:shd w:val="clear" w:color="auto" w:fill="E0E0E0"/>
          </w:tcPr>
          <w:p w14:paraId="20EE9674"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proofErr w:type="spellStart"/>
            <w:r w:rsidRPr="00B71905">
              <w:rPr>
                <w:rFonts w:ascii="Times New Roman" w:hAnsi="Times New Roman" w:cs="Times New Roman"/>
                <w:color w:val="264A60"/>
                <w:sz w:val="18"/>
                <w:szCs w:val="18"/>
              </w:rPr>
              <w:t>Unproctored</w:t>
            </w:r>
            <w:proofErr w:type="spellEnd"/>
          </w:p>
          <w:p w14:paraId="7C0E9A5B"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Overall</w:t>
            </w:r>
          </w:p>
          <w:p w14:paraId="57449A6E"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Discussion</w:t>
            </w:r>
          </w:p>
          <w:p w14:paraId="7DE55416"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Percentage</w:t>
            </w:r>
          </w:p>
        </w:tc>
        <w:tc>
          <w:tcPr>
            <w:tcW w:w="282" w:type="pct"/>
            <w:tcBorders>
              <w:top w:val="single" w:sz="8" w:space="0" w:color="AEAEAE"/>
              <w:left w:val="nil"/>
              <w:bottom w:val="single" w:sz="8" w:space="0" w:color="AEAEAE"/>
              <w:right w:val="nil"/>
            </w:tcBorders>
            <w:shd w:val="clear" w:color="auto" w:fill="E0E0E0"/>
          </w:tcPr>
          <w:p w14:paraId="61D7BFEF"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1</w:t>
            </w:r>
          </w:p>
        </w:tc>
        <w:tc>
          <w:tcPr>
            <w:tcW w:w="402" w:type="pct"/>
            <w:tcBorders>
              <w:top w:val="single" w:sz="8" w:space="0" w:color="AEAEAE"/>
              <w:left w:val="nil"/>
              <w:bottom w:val="single" w:sz="8" w:space="0" w:color="AEAEAE"/>
              <w:right w:val="single" w:sz="8" w:space="0" w:color="E0E0E0"/>
            </w:tcBorders>
            <w:shd w:val="clear" w:color="auto" w:fill="FFFFFF"/>
          </w:tcPr>
          <w:p w14:paraId="2CEB1C0D"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75</w:t>
            </w:r>
          </w:p>
        </w:tc>
        <w:tc>
          <w:tcPr>
            <w:tcW w:w="508" w:type="pct"/>
            <w:tcBorders>
              <w:top w:val="single" w:sz="8" w:space="0" w:color="AEAEAE"/>
              <w:left w:val="single" w:sz="8" w:space="0" w:color="E0E0E0"/>
              <w:bottom w:val="single" w:sz="8" w:space="0" w:color="AEAEAE"/>
              <w:right w:val="single" w:sz="8" w:space="0" w:color="E0E0E0"/>
            </w:tcBorders>
            <w:shd w:val="clear" w:color="auto" w:fill="FFFFFF"/>
          </w:tcPr>
          <w:p w14:paraId="529FEB99"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88.1667%</w:t>
            </w:r>
          </w:p>
        </w:tc>
        <w:tc>
          <w:tcPr>
            <w:tcW w:w="576" w:type="pct"/>
            <w:tcBorders>
              <w:top w:val="single" w:sz="8" w:space="0" w:color="AEAEAE"/>
              <w:left w:val="single" w:sz="8" w:space="0" w:color="E0E0E0"/>
              <w:bottom w:val="single" w:sz="8" w:space="0" w:color="AEAEAE"/>
              <w:right w:val="single" w:sz="8" w:space="0" w:color="E0E0E0"/>
            </w:tcBorders>
            <w:shd w:val="clear" w:color="auto" w:fill="FFFFFF"/>
          </w:tcPr>
          <w:p w14:paraId="5C1E345B"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15.05807%</w:t>
            </w:r>
          </w:p>
        </w:tc>
        <w:tc>
          <w:tcPr>
            <w:tcW w:w="508" w:type="pct"/>
            <w:tcBorders>
              <w:top w:val="single" w:sz="8" w:space="0" w:color="AEAEAE"/>
              <w:left w:val="single" w:sz="8" w:space="0" w:color="E0E0E0"/>
              <w:bottom w:val="single" w:sz="8" w:space="0" w:color="AEAEAE"/>
              <w:right w:val="single" w:sz="8" w:space="0" w:color="E0E0E0"/>
            </w:tcBorders>
            <w:shd w:val="clear" w:color="auto" w:fill="FFFFFF"/>
          </w:tcPr>
          <w:p w14:paraId="0DCB76DB"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1.73876%</w:t>
            </w:r>
          </w:p>
        </w:tc>
        <w:tc>
          <w:tcPr>
            <w:tcW w:w="589" w:type="pct"/>
            <w:tcBorders>
              <w:top w:val="single" w:sz="8" w:space="0" w:color="AEAEAE"/>
              <w:left w:val="single" w:sz="8" w:space="0" w:color="E0E0E0"/>
              <w:bottom w:val="single" w:sz="8" w:space="0" w:color="AEAEAE"/>
              <w:right w:val="single" w:sz="8" w:space="0" w:color="E0E0E0"/>
            </w:tcBorders>
            <w:shd w:val="clear" w:color="auto" w:fill="FFFFFF"/>
          </w:tcPr>
          <w:p w14:paraId="519B6355"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84.7021%</w:t>
            </w:r>
          </w:p>
        </w:tc>
        <w:tc>
          <w:tcPr>
            <w:tcW w:w="589" w:type="pct"/>
            <w:tcBorders>
              <w:top w:val="single" w:sz="8" w:space="0" w:color="AEAEAE"/>
              <w:left w:val="single" w:sz="8" w:space="0" w:color="E0E0E0"/>
              <w:bottom w:val="single" w:sz="8" w:space="0" w:color="AEAEAE"/>
              <w:right w:val="single" w:sz="8" w:space="0" w:color="E0E0E0"/>
            </w:tcBorders>
            <w:shd w:val="clear" w:color="auto" w:fill="FFFFFF"/>
          </w:tcPr>
          <w:p w14:paraId="513EA16C"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91.6312%</w:t>
            </w:r>
          </w:p>
        </w:tc>
        <w:tc>
          <w:tcPr>
            <w:tcW w:w="465" w:type="pct"/>
            <w:tcBorders>
              <w:top w:val="single" w:sz="8" w:space="0" w:color="AEAEAE"/>
              <w:left w:val="single" w:sz="8" w:space="0" w:color="E0E0E0"/>
              <w:bottom w:val="single" w:sz="8" w:space="0" w:color="AEAEAE"/>
              <w:right w:val="single" w:sz="8" w:space="0" w:color="E0E0E0"/>
            </w:tcBorders>
            <w:shd w:val="clear" w:color="auto" w:fill="FFFFFF"/>
          </w:tcPr>
          <w:p w14:paraId="6AC39B80"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25.00%</w:t>
            </w:r>
          </w:p>
        </w:tc>
        <w:tc>
          <w:tcPr>
            <w:tcW w:w="487" w:type="pct"/>
            <w:tcBorders>
              <w:top w:val="single" w:sz="8" w:space="0" w:color="AEAEAE"/>
              <w:left w:val="single" w:sz="8" w:space="0" w:color="E0E0E0"/>
              <w:bottom w:val="single" w:sz="8" w:space="0" w:color="AEAEAE"/>
              <w:right w:val="nil"/>
            </w:tcBorders>
            <w:shd w:val="clear" w:color="auto" w:fill="FFFFFF"/>
          </w:tcPr>
          <w:p w14:paraId="6D317396"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100.00%</w:t>
            </w:r>
          </w:p>
        </w:tc>
      </w:tr>
      <w:tr w:rsidR="00B07B80" w:rsidRPr="00B71905" w14:paraId="63F83ADC" w14:textId="77777777" w:rsidTr="00B07B80">
        <w:trPr>
          <w:cantSplit/>
        </w:trPr>
        <w:tc>
          <w:tcPr>
            <w:tcW w:w="593" w:type="pct"/>
            <w:vMerge/>
            <w:tcBorders>
              <w:top w:val="single" w:sz="8" w:space="0" w:color="AEAEAE"/>
              <w:left w:val="nil"/>
              <w:bottom w:val="nil"/>
              <w:right w:val="nil"/>
            </w:tcBorders>
            <w:shd w:val="clear" w:color="auto" w:fill="E0E0E0"/>
          </w:tcPr>
          <w:p w14:paraId="41A84C0A"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282" w:type="pct"/>
            <w:tcBorders>
              <w:top w:val="single" w:sz="8" w:space="0" w:color="AEAEAE"/>
              <w:left w:val="nil"/>
              <w:bottom w:val="single" w:sz="8" w:space="0" w:color="AEAEAE"/>
              <w:right w:val="nil"/>
            </w:tcBorders>
            <w:shd w:val="clear" w:color="auto" w:fill="E0E0E0"/>
          </w:tcPr>
          <w:p w14:paraId="7079E49C"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2</w:t>
            </w:r>
          </w:p>
        </w:tc>
        <w:tc>
          <w:tcPr>
            <w:tcW w:w="402" w:type="pct"/>
            <w:tcBorders>
              <w:top w:val="single" w:sz="8" w:space="0" w:color="AEAEAE"/>
              <w:left w:val="nil"/>
              <w:bottom w:val="single" w:sz="8" w:space="0" w:color="AEAEAE"/>
              <w:right w:val="single" w:sz="8" w:space="0" w:color="E0E0E0"/>
            </w:tcBorders>
            <w:shd w:val="clear" w:color="auto" w:fill="FFFFFF"/>
          </w:tcPr>
          <w:p w14:paraId="0F4431BB"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70</w:t>
            </w:r>
          </w:p>
        </w:tc>
        <w:tc>
          <w:tcPr>
            <w:tcW w:w="508" w:type="pct"/>
            <w:tcBorders>
              <w:top w:val="single" w:sz="8" w:space="0" w:color="AEAEAE"/>
              <w:left w:val="single" w:sz="8" w:space="0" w:color="E0E0E0"/>
              <w:bottom w:val="single" w:sz="8" w:space="0" w:color="AEAEAE"/>
              <w:right w:val="single" w:sz="8" w:space="0" w:color="E0E0E0"/>
            </w:tcBorders>
            <w:shd w:val="clear" w:color="auto" w:fill="FFFFFF"/>
          </w:tcPr>
          <w:p w14:paraId="46348C8E"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87.3929%</w:t>
            </w:r>
          </w:p>
        </w:tc>
        <w:tc>
          <w:tcPr>
            <w:tcW w:w="576" w:type="pct"/>
            <w:tcBorders>
              <w:top w:val="single" w:sz="8" w:space="0" w:color="AEAEAE"/>
              <w:left w:val="single" w:sz="8" w:space="0" w:color="E0E0E0"/>
              <w:bottom w:val="single" w:sz="8" w:space="0" w:color="AEAEAE"/>
              <w:right w:val="single" w:sz="8" w:space="0" w:color="E0E0E0"/>
            </w:tcBorders>
            <w:shd w:val="clear" w:color="auto" w:fill="FFFFFF"/>
          </w:tcPr>
          <w:p w14:paraId="6900F136"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16.27679%</w:t>
            </w:r>
          </w:p>
        </w:tc>
        <w:tc>
          <w:tcPr>
            <w:tcW w:w="508" w:type="pct"/>
            <w:tcBorders>
              <w:top w:val="single" w:sz="8" w:space="0" w:color="AEAEAE"/>
              <w:left w:val="single" w:sz="8" w:space="0" w:color="E0E0E0"/>
              <w:bottom w:val="single" w:sz="8" w:space="0" w:color="AEAEAE"/>
              <w:right w:val="single" w:sz="8" w:space="0" w:color="E0E0E0"/>
            </w:tcBorders>
            <w:shd w:val="clear" w:color="auto" w:fill="FFFFFF"/>
          </w:tcPr>
          <w:p w14:paraId="64328559"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1.94545%</w:t>
            </w:r>
          </w:p>
        </w:tc>
        <w:tc>
          <w:tcPr>
            <w:tcW w:w="589" w:type="pct"/>
            <w:tcBorders>
              <w:top w:val="single" w:sz="8" w:space="0" w:color="AEAEAE"/>
              <w:left w:val="single" w:sz="8" w:space="0" w:color="E0E0E0"/>
              <w:bottom w:val="single" w:sz="8" w:space="0" w:color="AEAEAE"/>
              <w:right w:val="single" w:sz="8" w:space="0" w:color="E0E0E0"/>
            </w:tcBorders>
            <w:shd w:val="clear" w:color="auto" w:fill="FFFFFF"/>
          </w:tcPr>
          <w:p w14:paraId="01329448"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83.5118%</w:t>
            </w:r>
          </w:p>
        </w:tc>
        <w:tc>
          <w:tcPr>
            <w:tcW w:w="589" w:type="pct"/>
            <w:tcBorders>
              <w:top w:val="single" w:sz="8" w:space="0" w:color="AEAEAE"/>
              <w:left w:val="single" w:sz="8" w:space="0" w:color="E0E0E0"/>
              <w:bottom w:val="single" w:sz="8" w:space="0" w:color="AEAEAE"/>
              <w:right w:val="single" w:sz="8" w:space="0" w:color="E0E0E0"/>
            </w:tcBorders>
            <w:shd w:val="clear" w:color="auto" w:fill="FFFFFF"/>
          </w:tcPr>
          <w:p w14:paraId="0C6F45AE"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91.2739%</w:t>
            </w:r>
          </w:p>
        </w:tc>
        <w:tc>
          <w:tcPr>
            <w:tcW w:w="465" w:type="pct"/>
            <w:tcBorders>
              <w:top w:val="single" w:sz="8" w:space="0" w:color="AEAEAE"/>
              <w:left w:val="single" w:sz="8" w:space="0" w:color="E0E0E0"/>
              <w:bottom w:val="single" w:sz="8" w:space="0" w:color="AEAEAE"/>
              <w:right w:val="single" w:sz="8" w:space="0" w:color="E0E0E0"/>
            </w:tcBorders>
            <w:shd w:val="clear" w:color="auto" w:fill="FFFFFF"/>
          </w:tcPr>
          <w:p w14:paraId="23D0EE8B"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2.50%</w:t>
            </w:r>
          </w:p>
        </w:tc>
        <w:tc>
          <w:tcPr>
            <w:tcW w:w="487" w:type="pct"/>
            <w:tcBorders>
              <w:top w:val="single" w:sz="8" w:space="0" w:color="AEAEAE"/>
              <w:left w:val="single" w:sz="8" w:space="0" w:color="E0E0E0"/>
              <w:bottom w:val="single" w:sz="8" w:space="0" w:color="AEAEAE"/>
              <w:right w:val="nil"/>
            </w:tcBorders>
            <w:shd w:val="clear" w:color="auto" w:fill="FFFFFF"/>
          </w:tcPr>
          <w:p w14:paraId="215C10AB"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100.00%</w:t>
            </w:r>
          </w:p>
        </w:tc>
      </w:tr>
      <w:tr w:rsidR="00B07B80" w:rsidRPr="00B71905" w14:paraId="0E35ADA0" w14:textId="77777777" w:rsidTr="00B07B80">
        <w:trPr>
          <w:cantSplit/>
        </w:trPr>
        <w:tc>
          <w:tcPr>
            <w:tcW w:w="593" w:type="pct"/>
            <w:vMerge/>
            <w:tcBorders>
              <w:top w:val="single" w:sz="8" w:space="0" w:color="AEAEAE"/>
              <w:left w:val="nil"/>
              <w:bottom w:val="nil"/>
              <w:right w:val="nil"/>
            </w:tcBorders>
            <w:shd w:val="clear" w:color="auto" w:fill="E0E0E0"/>
          </w:tcPr>
          <w:p w14:paraId="44F6FE19"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282" w:type="pct"/>
            <w:tcBorders>
              <w:top w:val="single" w:sz="8" w:space="0" w:color="AEAEAE"/>
              <w:left w:val="nil"/>
              <w:bottom w:val="single" w:sz="8" w:space="0" w:color="AEAEAE"/>
              <w:right w:val="nil"/>
            </w:tcBorders>
            <w:shd w:val="clear" w:color="auto" w:fill="E0E0E0"/>
          </w:tcPr>
          <w:p w14:paraId="527EE417"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3</w:t>
            </w:r>
          </w:p>
        </w:tc>
        <w:tc>
          <w:tcPr>
            <w:tcW w:w="402" w:type="pct"/>
            <w:tcBorders>
              <w:top w:val="single" w:sz="8" w:space="0" w:color="AEAEAE"/>
              <w:left w:val="nil"/>
              <w:bottom w:val="single" w:sz="8" w:space="0" w:color="AEAEAE"/>
              <w:right w:val="single" w:sz="8" w:space="0" w:color="E0E0E0"/>
            </w:tcBorders>
            <w:shd w:val="clear" w:color="auto" w:fill="FFFFFF"/>
          </w:tcPr>
          <w:p w14:paraId="69012C7B"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78</w:t>
            </w:r>
          </w:p>
        </w:tc>
        <w:tc>
          <w:tcPr>
            <w:tcW w:w="508" w:type="pct"/>
            <w:tcBorders>
              <w:top w:val="single" w:sz="8" w:space="0" w:color="AEAEAE"/>
              <w:left w:val="single" w:sz="8" w:space="0" w:color="E0E0E0"/>
              <w:bottom w:val="single" w:sz="8" w:space="0" w:color="AEAEAE"/>
              <w:right w:val="single" w:sz="8" w:space="0" w:color="E0E0E0"/>
            </w:tcBorders>
            <w:shd w:val="clear" w:color="auto" w:fill="FFFFFF"/>
          </w:tcPr>
          <w:p w14:paraId="6D145AA0"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91.9231%</w:t>
            </w:r>
          </w:p>
        </w:tc>
        <w:tc>
          <w:tcPr>
            <w:tcW w:w="576" w:type="pct"/>
            <w:tcBorders>
              <w:top w:val="single" w:sz="8" w:space="0" w:color="AEAEAE"/>
              <w:left w:val="single" w:sz="8" w:space="0" w:color="E0E0E0"/>
              <w:bottom w:val="single" w:sz="8" w:space="0" w:color="AEAEAE"/>
              <w:right w:val="single" w:sz="8" w:space="0" w:color="E0E0E0"/>
            </w:tcBorders>
            <w:shd w:val="clear" w:color="auto" w:fill="FFFFFF"/>
          </w:tcPr>
          <w:p w14:paraId="40E59433"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11.97890%</w:t>
            </w:r>
          </w:p>
        </w:tc>
        <w:tc>
          <w:tcPr>
            <w:tcW w:w="508" w:type="pct"/>
            <w:tcBorders>
              <w:top w:val="single" w:sz="8" w:space="0" w:color="AEAEAE"/>
              <w:left w:val="single" w:sz="8" w:space="0" w:color="E0E0E0"/>
              <w:bottom w:val="single" w:sz="8" w:space="0" w:color="AEAEAE"/>
              <w:right w:val="single" w:sz="8" w:space="0" w:color="E0E0E0"/>
            </w:tcBorders>
            <w:shd w:val="clear" w:color="auto" w:fill="FFFFFF"/>
          </w:tcPr>
          <w:p w14:paraId="42734DE8"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1.35634%</w:t>
            </w:r>
          </w:p>
        </w:tc>
        <w:tc>
          <w:tcPr>
            <w:tcW w:w="589" w:type="pct"/>
            <w:tcBorders>
              <w:top w:val="single" w:sz="8" w:space="0" w:color="AEAEAE"/>
              <w:left w:val="single" w:sz="8" w:space="0" w:color="E0E0E0"/>
              <w:bottom w:val="single" w:sz="8" w:space="0" w:color="AEAEAE"/>
              <w:right w:val="single" w:sz="8" w:space="0" w:color="E0E0E0"/>
            </w:tcBorders>
            <w:shd w:val="clear" w:color="auto" w:fill="FFFFFF"/>
          </w:tcPr>
          <w:p w14:paraId="5C808DE7"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89.2223%</w:t>
            </w:r>
          </w:p>
        </w:tc>
        <w:tc>
          <w:tcPr>
            <w:tcW w:w="589" w:type="pct"/>
            <w:tcBorders>
              <w:top w:val="single" w:sz="8" w:space="0" w:color="AEAEAE"/>
              <w:left w:val="single" w:sz="8" w:space="0" w:color="E0E0E0"/>
              <w:bottom w:val="single" w:sz="8" w:space="0" w:color="AEAEAE"/>
              <w:right w:val="single" w:sz="8" w:space="0" w:color="E0E0E0"/>
            </w:tcBorders>
            <w:shd w:val="clear" w:color="auto" w:fill="FFFFFF"/>
          </w:tcPr>
          <w:p w14:paraId="4AD0C1D7"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94.6239%</w:t>
            </w:r>
          </w:p>
        </w:tc>
        <w:tc>
          <w:tcPr>
            <w:tcW w:w="465" w:type="pct"/>
            <w:tcBorders>
              <w:top w:val="single" w:sz="8" w:space="0" w:color="AEAEAE"/>
              <w:left w:val="single" w:sz="8" w:space="0" w:color="E0E0E0"/>
              <w:bottom w:val="single" w:sz="8" w:space="0" w:color="AEAEAE"/>
              <w:right w:val="single" w:sz="8" w:space="0" w:color="E0E0E0"/>
            </w:tcBorders>
            <w:shd w:val="clear" w:color="auto" w:fill="FFFFFF"/>
          </w:tcPr>
          <w:p w14:paraId="45A936A9"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40.00%</w:t>
            </w:r>
          </w:p>
        </w:tc>
        <w:tc>
          <w:tcPr>
            <w:tcW w:w="487" w:type="pct"/>
            <w:tcBorders>
              <w:top w:val="single" w:sz="8" w:space="0" w:color="AEAEAE"/>
              <w:left w:val="single" w:sz="8" w:space="0" w:color="E0E0E0"/>
              <w:bottom w:val="single" w:sz="8" w:space="0" w:color="AEAEAE"/>
              <w:right w:val="nil"/>
            </w:tcBorders>
            <w:shd w:val="clear" w:color="auto" w:fill="FFFFFF"/>
          </w:tcPr>
          <w:p w14:paraId="07A2DE45"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100.00%</w:t>
            </w:r>
          </w:p>
        </w:tc>
      </w:tr>
      <w:tr w:rsidR="00B07B80" w:rsidRPr="00B71905" w14:paraId="2B33D538" w14:textId="77777777" w:rsidTr="00B07B80">
        <w:trPr>
          <w:cantSplit/>
        </w:trPr>
        <w:tc>
          <w:tcPr>
            <w:tcW w:w="593" w:type="pct"/>
            <w:vMerge/>
            <w:tcBorders>
              <w:top w:val="single" w:sz="8" w:space="0" w:color="AEAEAE"/>
              <w:left w:val="nil"/>
              <w:bottom w:val="nil"/>
              <w:right w:val="nil"/>
            </w:tcBorders>
            <w:shd w:val="clear" w:color="auto" w:fill="E0E0E0"/>
          </w:tcPr>
          <w:p w14:paraId="3C527B36"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282" w:type="pct"/>
            <w:tcBorders>
              <w:top w:val="single" w:sz="8" w:space="0" w:color="AEAEAE"/>
              <w:left w:val="nil"/>
              <w:bottom w:val="nil"/>
              <w:right w:val="nil"/>
            </w:tcBorders>
            <w:shd w:val="clear" w:color="auto" w:fill="E0E0E0"/>
          </w:tcPr>
          <w:p w14:paraId="434DA746"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Total</w:t>
            </w:r>
          </w:p>
        </w:tc>
        <w:tc>
          <w:tcPr>
            <w:tcW w:w="402" w:type="pct"/>
            <w:tcBorders>
              <w:top w:val="single" w:sz="8" w:space="0" w:color="AEAEAE"/>
              <w:left w:val="nil"/>
              <w:bottom w:val="nil"/>
              <w:right w:val="single" w:sz="8" w:space="0" w:color="E0E0E0"/>
            </w:tcBorders>
            <w:shd w:val="clear" w:color="auto" w:fill="FFFFFF"/>
          </w:tcPr>
          <w:p w14:paraId="15170E69"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223</w:t>
            </w:r>
          </w:p>
        </w:tc>
        <w:tc>
          <w:tcPr>
            <w:tcW w:w="508" w:type="pct"/>
            <w:tcBorders>
              <w:top w:val="single" w:sz="8" w:space="0" w:color="AEAEAE"/>
              <w:left w:val="single" w:sz="8" w:space="0" w:color="E0E0E0"/>
              <w:bottom w:val="nil"/>
              <w:right w:val="single" w:sz="8" w:space="0" w:color="E0E0E0"/>
            </w:tcBorders>
            <w:shd w:val="clear" w:color="auto" w:fill="FFFFFF"/>
          </w:tcPr>
          <w:p w14:paraId="30908DCA"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89.2377%</w:t>
            </w:r>
          </w:p>
        </w:tc>
        <w:tc>
          <w:tcPr>
            <w:tcW w:w="576" w:type="pct"/>
            <w:tcBorders>
              <w:top w:val="single" w:sz="8" w:space="0" w:color="AEAEAE"/>
              <w:left w:val="single" w:sz="8" w:space="0" w:color="E0E0E0"/>
              <w:bottom w:val="nil"/>
              <w:right w:val="single" w:sz="8" w:space="0" w:color="E0E0E0"/>
            </w:tcBorders>
            <w:shd w:val="clear" w:color="auto" w:fill="FFFFFF"/>
          </w:tcPr>
          <w:p w14:paraId="349C4857"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14.54961%</w:t>
            </w:r>
          </w:p>
        </w:tc>
        <w:tc>
          <w:tcPr>
            <w:tcW w:w="508" w:type="pct"/>
            <w:tcBorders>
              <w:top w:val="single" w:sz="8" w:space="0" w:color="AEAEAE"/>
              <w:left w:val="single" w:sz="8" w:space="0" w:color="E0E0E0"/>
              <w:bottom w:val="nil"/>
              <w:right w:val="single" w:sz="8" w:space="0" w:color="E0E0E0"/>
            </w:tcBorders>
            <w:shd w:val="clear" w:color="auto" w:fill="FFFFFF"/>
          </w:tcPr>
          <w:p w14:paraId="6A8FEFCB"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0.97431%</w:t>
            </w:r>
          </w:p>
        </w:tc>
        <w:tc>
          <w:tcPr>
            <w:tcW w:w="589" w:type="pct"/>
            <w:tcBorders>
              <w:top w:val="single" w:sz="8" w:space="0" w:color="AEAEAE"/>
              <w:left w:val="single" w:sz="8" w:space="0" w:color="E0E0E0"/>
              <w:bottom w:val="nil"/>
              <w:right w:val="single" w:sz="8" w:space="0" w:color="E0E0E0"/>
            </w:tcBorders>
            <w:shd w:val="clear" w:color="auto" w:fill="FFFFFF"/>
          </w:tcPr>
          <w:p w14:paraId="2EEF35CF"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87.3176%</w:t>
            </w:r>
          </w:p>
        </w:tc>
        <w:tc>
          <w:tcPr>
            <w:tcW w:w="589" w:type="pct"/>
            <w:tcBorders>
              <w:top w:val="single" w:sz="8" w:space="0" w:color="AEAEAE"/>
              <w:left w:val="single" w:sz="8" w:space="0" w:color="E0E0E0"/>
              <w:bottom w:val="nil"/>
              <w:right w:val="single" w:sz="8" w:space="0" w:color="E0E0E0"/>
            </w:tcBorders>
            <w:shd w:val="clear" w:color="auto" w:fill="FFFFFF"/>
          </w:tcPr>
          <w:p w14:paraId="29F011BB"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91.1578%</w:t>
            </w:r>
          </w:p>
        </w:tc>
        <w:tc>
          <w:tcPr>
            <w:tcW w:w="465" w:type="pct"/>
            <w:tcBorders>
              <w:top w:val="single" w:sz="8" w:space="0" w:color="AEAEAE"/>
              <w:left w:val="single" w:sz="8" w:space="0" w:color="E0E0E0"/>
              <w:bottom w:val="nil"/>
              <w:right w:val="single" w:sz="8" w:space="0" w:color="E0E0E0"/>
            </w:tcBorders>
            <w:shd w:val="clear" w:color="auto" w:fill="FFFFFF"/>
          </w:tcPr>
          <w:p w14:paraId="79E4EA01"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2.50%</w:t>
            </w:r>
          </w:p>
        </w:tc>
        <w:tc>
          <w:tcPr>
            <w:tcW w:w="487" w:type="pct"/>
            <w:tcBorders>
              <w:top w:val="single" w:sz="8" w:space="0" w:color="AEAEAE"/>
              <w:left w:val="single" w:sz="8" w:space="0" w:color="E0E0E0"/>
              <w:bottom w:val="nil"/>
              <w:right w:val="nil"/>
            </w:tcBorders>
            <w:shd w:val="clear" w:color="auto" w:fill="FFFFFF"/>
          </w:tcPr>
          <w:p w14:paraId="5DF2159B"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100.00%</w:t>
            </w:r>
          </w:p>
        </w:tc>
      </w:tr>
      <w:tr w:rsidR="00B07B80" w:rsidRPr="00B71905" w14:paraId="7A3F8F26" w14:textId="77777777" w:rsidTr="00B07B80">
        <w:trPr>
          <w:cantSplit/>
        </w:trPr>
        <w:tc>
          <w:tcPr>
            <w:tcW w:w="593" w:type="pct"/>
            <w:vMerge w:val="restart"/>
            <w:tcBorders>
              <w:top w:val="single" w:sz="8" w:space="0" w:color="AEAEAE"/>
              <w:left w:val="nil"/>
              <w:bottom w:val="nil"/>
              <w:right w:val="nil"/>
            </w:tcBorders>
            <w:shd w:val="clear" w:color="auto" w:fill="E0E0E0"/>
          </w:tcPr>
          <w:p w14:paraId="7E878D1F"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proofErr w:type="spellStart"/>
            <w:r w:rsidRPr="00B71905">
              <w:rPr>
                <w:rFonts w:ascii="Times New Roman" w:hAnsi="Times New Roman" w:cs="Times New Roman"/>
                <w:color w:val="264A60"/>
                <w:sz w:val="18"/>
                <w:szCs w:val="18"/>
              </w:rPr>
              <w:t>Unproctored</w:t>
            </w:r>
            <w:proofErr w:type="spellEnd"/>
          </w:p>
          <w:p w14:paraId="313DDEEA"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Overall</w:t>
            </w:r>
          </w:p>
          <w:p w14:paraId="2D9D8C34"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Written</w:t>
            </w:r>
          </w:p>
          <w:p w14:paraId="10186E86"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Assignment</w:t>
            </w:r>
          </w:p>
          <w:p w14:paraId="1454D709"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Percentage</w:t>
            </w:r>
          </w:p>
        </w:tc>
        <w:tc>
          <w:tcPr>
            <w:tcW w:w="282" w:type="pct"/>
            <w:tcBorders>
              <w:top w:val="single" w:sz="8" w:space="0" w:color="AEAEAE"/>
              <w:left w:val="nil"/>
              <w:bottom w:val="single" w:sz="8" w:space="0" w:color="AEAEAE"/>
              <w:right w:val="nil"/>
            </w:tcBorders>
            <w:shd w:val="clear" w:color="auto" w:fill="E0E0E0"/>
          </w:tcPr>
          <w:p w14:paraId="15CA2B45"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1</w:t>
            </w:r>
          </w:p>
        </w:tc>
        <w:tc>
          <w:tcPr>
            <w:tcW w:w="402" w:type="pct"/>
            <w:tcBorders>
              <w:top w:val="single" w:sz="8" w:space="0" w:color="AEAEAE"/>
              <w:left w:val="nil"/>
              <w:bottom w:val="single" w:sz="8" w:space="0" w:color="AEAEAE"/>
              <w:right w:val="single" w:sz="8" w:space="0" w:color="E0E0E0"/>
            </w:tcBorders>
            <w:shd w:val="clear" w:color="auto" w:fill="FFFFFF"/>
          </w:tcPr>
          <w:p w14:paraId="07EAB5FC"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75</w:t>
            </w:r>
          </w:p>
        </w:tc>
        <w:tc>
          <w:tcPr>
            <w:tcW w:w="508" w:type="pct"/>
            <w:tcBorders>
              <w:top w:val="single" w:sz="8" w:space="0" w:color="AEAEAE"/>
              <w:left w:val="single" w:sz="8" w:space="0" w:color="E0E0E0"/>
              <w:bottom w:val="single" w:sz="8" w:space="0" w:color="AEAEAE"/>
              <w:right w:val="single" w:sz="8" w:space="0" w:color="E0E0E0"/>
            </w:tcBorders>
            <w:shd w:val="clear" w:color="auto" w:fill="FFFFFF"/>
          </w:tcPr>
          <w:p w14:paraId="525435B3"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68.1867%</w:t>
            </w:r>
          </w:p>
        </w:tc>
        <w:tc>
          <w:tcPr>
            <w:tcW w:w="576" w:type="pct"/>
            <w:tcBorders>
              <w:top w:val="single" w:sz="8" w:space="0" w:color="AEAEAE"/>
              <w:left w:val="single" w:sz="8" w:space="0" w:color="E0E0E0"/>
              <w:bottom w:val="single" w:sz="8" w:space="0" w:color="AEAEAE"/>
              <w:right w:val="single" w:sz="8" w:space="0" w:color="E0E0E0"/>
            </w:tcBorders>
            <w:shd w:val="clear" w:color="auto" w:fill="FFFFFF"/>
          </w:tcPr>
          <w:p w14:paraId="039CF3DD"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20.02748%</w:t>
            </w:r>
          </w:p>
        </w:tc>
        <w:tc>
          <w:tcPr>
            <w:tcW w:w="508" w:type="pct"/>
            <w:tcBorders>
              <w:top w:val="single" w:sz="8" w:space="0" w:color="AEAEAE"/>
              <w:left w:val="single" w:sz="8" w:space="0" w:color="E0E0E0"/>
              <w:bottom w:val="single" w:sz="8" w:space="0" w:color="AEAEAE"/>
              <w:right w:val="single" w:sz="8" w:space="0" w:color="E0E0E0"/>
            </w:tcBorders>
            <w:shd w:val="clear" w:color="auto" w:fill="FFFFFF"/>
          </w:tcPr>
          <w:p w14:paraId="374424FA"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2.31257%</w:t>
            </w:r>
          </w:p>
        </w:tc>
        <w:tc>
          <w:tcPr>
            <w:tcW w:w="589" w:type="pct"/>
            <w:tcBorders>
              <w:top w:val="single" w:sz="8" w:space="0" w:color="AEAEAE"/>
              <w:left w:val="single" w:sz="8" w:space="0" w:color="E0E0E0"/>
              <w:bottom w:val="single" w:sz="8" w:space="0" w:color="AEAEAE"/>
              <w:right w:val="single" w:sz="8" w:space="0" w:color="E0E0E0"/>
            </w:tcBorders>
            <w:shd w:val="clear" w:color="auto" w:fill="FFFFFF"/>
          </w:tcPr>
          <w:p w14:paraId="4C4B4D6E"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63.5788%</w:t>
            </w:r>
          </w:p>
        </w:tc>
        <w:tc>
          <w:tcPr>
            <w:tcW w:w="589" w:type="pct"/>
            <w:tcBorders>
              <w:top w:val="single" w:sz="8" w:space="0" w:color="AEAEAE"/>
              <w:left w:val="single" w:sz="8" w:space="0" w:color="E0E0E0"/>
              <w:bottom w:val="single" w:sz="8" w:space="0" w:color="AEAEAE"/>
              <w:right w:val="single" w:sz="8" w:space="0" w:color="E0E0E0"/>
            </w:tcBorders>
            <w:shd w:val="clear" w:color="auto" w:fill="FFFFFF"/>
          </w:tcPr>
          <w:p w14:paraId="7FE66127"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72.7946%</w:t>
            </w:r>
          </w:p>
        </w:tc>
        <w:tc>
          <w:tcPr>
            <w:tcW w:w="465" w:type="pct"/>
            <w:tcBorders>
              <w:top w:val="single" w:sz="8" w:space="0" w:color="AEAEAE"/>
              <w:left w:val="single" w:sz="8" w:space="0" w:color="E0E0E0"/>
              <w:bottom w:val="single" w:sz="8" w:space="0" w:color="AEAEAE"/>
              <w:right w:val="single" w:sz="8" w:space="0" w:color="E0E0E0"/>
            </w:tcBorders>
            <w:shd w:val="clear" w:color="auto" w:fill="FFFFFF"/>
          </w:tcPr>
          <w:p w14:paraId="442A2076"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15.00%</w:t>
            </w:r>
          </w:p>
        </w:tc>
        <w:tc>
          <w:tcPr>
            <w:tcW w:w="487" w:type="pct"/>
            <w:tcBorders>
              <w:top w:val="single" w:sz="8" w:space="0" w:color="AEAEAE"/>
              <w:left w:val="single" w:sz="8" w:space="0" w:color="E0E0E0"/>
              <w:bottom w:val="single" w:sz="8" w:space="0" w:color="AEAEAE"/>
              <w:right w:val="nil"/>
            </w:tcBorders>
            <w:shd w:val="clear" w:color="auto" w:fill="FFFFFF"/>
          </w:tcPr>
          <w:p w14:paraId="1F2C1C1F"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100.00%</w:t>
            </w:r>
          </w:p>
        </w:tc>
      </w:tr>
      <w:tr w:rsidR="00B07B80" w:rsidRPr="00B71905" w14:paraId="2B2AB2EA" w14:textId="77777777" w:rsidTr="00B07B80">
        <w:trPr>
          <w:cantSplit/>
        </w:trPr>
        <w:tc>
          <w:tcPr>
            <w:tcW w:w="593" w:type="pct"/>
            <w:vMerge/>
            <w:tcBorders>
              <w:top w:val="single" w:sz="8" w:space="0" w:color="AEAEAE"/>
              <w:left w:val="nil"/>
              <w:bottom w:val="nil"/>
              <w:right w:val="nil"/>
            </w:tcBorders>
            <w:shd w:val="clear" w:color="auto" w:fill="E0E0E0"/>
          </w:tcPr>
          <w:p w14:paraId="7363A65A"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282" w:type="pct"/>
            <w:tcBorders>
              <w:top w:val="single" w:sz="8" w:space="0" w:color="AEAEAE"/>
              <w:left w:val="nil"/>
              <w:bottom w:val="single" w:sz="8" w:space="0" w:color="AEAEAE"/>
              <w:right w:val="nil"/>
            </w:tcBorders>
            <w:shd w:val="clear" w:color="auto" w:fill="E0E0E0"/>
          </w:tcPr>
          <w:p w14:paraId="50F1CD25"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2</w:t>
            </w:r>
          </w:p>
        </w:tc>
        <w:tc>
          <w:tcPr>
            <w:tcW w:w="402" w:type="pct"/>
            <w:tcBorders>
              <w:top w:val="single" w:sz="8" w:space="0" w:color="AEAEAE"/>
              <w:left w:val="nil"/>
              <w:bottom w:val="single" w:sz="8" w:space="0" w:color="AEAEAE"/>
              <w:right w:val="single" w:sz="8" w:space="0" w:color="E0E0E0"/>
            </w:tcBorders>
            <w:shd w:val="clear" w:color="auto" w:fill="FFFFFF"/>
          </w:tcPr>
          <w:p w14:paraId="6757E76B"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70</w:t>
            </w:r>
          </w:p>
        </w:tc>
        <w:tc>
          <w:tcPr>
            <w:tcW w:w="508" w:type="pct"/>
            <w:tcBorders>
              <w:top w:val="single" w:sz="8" w:space="0" w:color="AEAEAE"/>
              <w:left w:val="single" w:sz="8" w:space="0" w:color="E0E0E0"/>
              <w:bottom w:val="single" w:sz="8" w:space="0" w:color="AEAEAE"/>
              <w:right w:val="single" w:sz="8" w:space="0" w:color="E0E0E0"/>
            </w:tcBorders>
            <w:shd w:val="clear" w:color="auto" w:fill="FFFFFF"/>
          </w:tcPr>
          <w:p w14:paraId="3255F20D"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72.0000%</w:t>
            </w:r>
          </w:p>
        </w:tc>
        <w:tc>
          <w:tcPr>
            <w:tcW w:w="576" w:type="pct"/>
            <w:tcBorders>
              <w:top w:val="single" w:sz="8" w:space="0" w:color="AEAEAE"/>
              <w:left w:val="single" w:sz="8" w:space="0" w:color="E0E0E0"/>
              <w:bottom w:val="single" w:sz="8" w:space="0" w:color="AEAEAE"/>
              <w:right w:val="single" w:sz="8" w:space="0" w:color="E0E0E0"/>
            </w:tcBorders>
            <w:shd w:val="clear" w:color="auto" w:fill="FFFFFF"/>
          </w:tcPr>
          <w:p w14:paraId="2633B211"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20.68256%</w:t>
            </w:r>
          </w:p>
        </w:tc>
        <w:tc>
          <w:tcPr>
            <w:tcW w:w="508" w:type="pct"/>
            <w:tcBorders>
              <w:top w:val="single" w:sz="8" w:space="0" w:color="AEAEAE"/>
              <w:left w:val="single" w:sz="8" w:space="0" w:color="E0E0E0"/>
              <w:bottom w:val="single" w:sz="8" w:space="0" w:color="AEAEAE"/>
              <w:right w:val="single" w:sz="8" w:space="0" w:color="E0E0E0"/>
            </w:tcBorders>
            <w:shd w:val="clear" w:color="auto" w:fill="FFFFFF"/>
          </w:tcPr>
          <w:p w14:paraId="28430BBF"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2.47204%</w:t>
            </w:r>
          </w:p>
        </w:tc>
        <w:tc>
          <w:tcPr>
            <w:tcW w:w="589" w:type="pct"/>
            <w:tcBorders>
              <w:top w:val="single" w:sz="8" w:space="0" w:color="AEAEAE"/>
              <w:left w:val="single" w:sz="8" w:space="0" w:color="E0E0E0"/>
              <w:bottom w:val="single" w:sz="8" w:space="0" w:color="AEAEAE"/>
              <w:right w:val="single" w:sz="8" w:space="0" w:color="E0E0E0"/>
            </w:tcBorders>
            <w:shd w:val="clear" w:color="auto" w:fill="FFFFFF"/>
          </w:tcPr>
          <w:p w14:paraId="2F26627F"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67.0684%</w:t>
            </w:r>
          </w:p>
        </w:tc>
        <w:tc>
          <w:tcPr>
            <w:tcW w:w="589" w:type="pct"/>
            <w:tcBorders>
              <w:top w:val="single" w:sz="8" w:space="0" w:color="AEAEAE"/>
              <w:left w:val="single" w:sz="8" w:space="0" w:color="E0E0E0"/>
              <w:bottom w:val="single" w:sz="8" w:space="0" w:color="AEAEAE"/>
              <w:right w:val="single" w:sz="8" w:space="0" w:color="E0E0E0"/>
            </w:tcBorders>
            <w:shd w:val="clear" w:color="auto" w:fill="FFFFFF"/>
          </w:tcPr>
          <w:p w14:paraId="6E9D803E"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76.9316%</w:t>
            </w:r>
          </w:p>
        </w:tc>
        <w:tc>
          <w:tcPr>
            <w:tcW w:w="465" w:type="pct"/>
            <w:tcBorders>
              <w:top w:val="single" w:sz="8" w:space="0" w:color="AEAEAE"/>
              <w:left w:val="single" w:sz="8" w:space="0" w:color="E0E0E0"/>
              <w:bottom w:val="single" w:sz="8" w:space="0" w:color="AEAEAE"/>
              <w:right w:val="single" w:sz="8" w:space="0" w:color="E0E0E0"/>
            </w:tcBorders>
            <w:shd w:val="clear" w:color="auto" w:fill="FFFFFF"/>
          </w:tcPr>
          <w:p w14:paraId="2B4DD01F"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0.00%</w:t>
            </w:r>
          </w:p>
        </w:tc>
        <w:tc>
          <w:tcPr>
            <w:tcW w:w="487" w:type="pct"/>
            <w:tcBorders>
              <w:top w:val="single" w:sz="8" w:space="0" w:color="AEAEAE"/>
              <w:left w:val="single" w:sz="8" w:space="0" w:color="E0E0E0"/>
              <w:bottom w:val="single" w:sz="8" w:space="0" w:color="AEAEAE"/>
              <w:right w:val="nil"/>
            </w:tcBorders>
            <w:shd w:val="clear" w:color="auto" w:fill="FFFFFF"/>
          </w:tcPr>
          <w:p w14:paraId="63360A01"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100.00%</w:t>
            </w:r>
          </w:p>
        </w:tc>
      </w:tr>
      <w:tr w:rsidR="00B07B80" w:rsidRPr="00B71905" w14:paraId="1B2A4722" w14:textId="77777777" w:rsidTr="00B07B80">
        <w:trPr>
          <w:cantSplit/>
        </w:trPr>
        <w:tc>
          <w:tcPr>
            <w:tcW w:w="593" w:type="pct"/>
            <w:vMerge/>
            <w:tcBorders>
              <w:top w:val="single" w:sz="8" w:space="0" w:color="AEAEAE"/>
              <w:left w:val="nil"/>
              <w:bottom w:val="nil"/>
              <w:right w:val="nil"/>
            </w:tcBorders>
            <w:shd w:val="clear" w:color="auto" w:fill="E0E0E0"/>
          </w:tcPr>
          <w:p w14:paraId="201E79BA"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282" w:type="pct"/>
            <w:tcBorders>
              <w:top w:val="single" w:sz="8" w:space="0" w:color="AEAEAE"/>
              <w:left w:val="nil"/>
              <w:bottom w:val="single" w:sz="8" w:space="0" w:color="AEAEAE"/>
              <w:right w:val="nil"/>
            </w:tcBorders>
            <w:shd w:val="clear" w:color="auto" w:fill="E0E0E0"/>
          </w:tcPr>
          <w:p w14:paraId="4C308952"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3</w:t>
            </w:r>
          </w:p>
        </w:tc>
        <w:tc>
          <w:tcPr>
            <w:tcW w:w="402" w:type="pct"/>
            <w:tcBorders>
              <w:top w:val="single" w:sz="8" w:space="0" w:color="AEAEAE"/>
              <w:left w:val="nil"/>
              <w:bottom w:val="single" w:sz="8" w:space="0" w:color="AEAEAE"/>
              <w:right w:val="single" w:sz="8" w:space="0" w:color="E0E0E0"/>
            </w:tcBorders>
            <w:shd w:val="clear" w:color="auto" w:fill="FFFFFF"/>
          </w:tcPr>
          <w:p w14:paraId="7D10E3D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78</w:t>
            </w:r>
          </w:p>
        </w:tc>
        <w:tc>
          <w:tcPr>
            <w:tcW w:w="508" w:type="pct"/>
            <w:tcBorders>
              <w:top w:val="single" w:sz="8" w:space="0" w:color="AEAEAE"/>
              <w:left w:val="single" w:sz="8" w:space="0" w:color="E0E0E0"/>
              <w:bottom w:val="single" w:sz="8" w:space="0" w:color="AEAEAE"/>
              <w:right w:val="single" w:sz="8" w:space="0" w:color="E0E0E0"/>
            </w:tcBorders>
            <w:shd w:val="clear" w:color="auto" w:fill="FFFFFF"/>
          </w:tcPr>
          <w:p w14:paraId="0C014271"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70.8974%</w:t>
            </w:r>
          </w:p>
        </w:tc>
        <w:tc>
          <w:tcPr>
            <w:tcW w:w="576" w:type="pct"/>
            <w:tcBorders>
              <w:top w:val="single" w:sz="8" w:space="0" w:color="AEAEAE"/>
              <w:left w:val="single" w:sz="8" w:space="0" w:color="E0E0E0"/>
              <w:bottom w:val="single" w:sz="8" w:space="0" w:color="AEAEAE"/>
              <w:right w:val="single" w:sz="8" w:space="0" w:color="E0E0E0"/>
            </w:tcBorders>
            <w:shd w:val="clear" w:color="auto" w:fill="FFFFFF"/>
          </w:tcPr>
          <w:p w14:paraId="275E976F"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23.99274%</w:t>
            </w:r>
          </w:p>
        </w:tc>
        <w:tc>
          <w:tcPr>
            <w:tcW w:w="508" w:type="pct"/>
            <w:tcBorders>
              <w:top w:val="single" w:sz="8" w:space="0" w:color="AEAEAE"/>
              <w:left w:val="single" w:sz="8" w:space="0" w:color="E0E0E0"/>
              <w:bottom w:val="single" w:sz="8" w:space="0" w:color="AEAEAE"/>
              <w:right w:val="single" w:sz="8" w:space="0" w:color="E0E0E0"/>
            </w:tcBorders>
            <w:shd w:val="clear" w:color="auto" w:fill="FFFFFF"/>
          </w:tcPr>
          <w:p w14:paraId="72E44182"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2.71664%</w:t>
            </w:r>
          </w:p>
        </w:tc>
        <w:tc>
          <w:tcPr>
            <w:tcW w:w="589" w:type="pct"/>
            <w:tcBorders>
              <w:top w:val="single" w:sz="8" w:space="0" w:color="AEAEAE"/>
              <w:left w:val="single" w:sz="8" w:space="0" w:color="E0E0E0"/>
              <w:bottom w:val="single" w:sz="8" w:space="0" w:color="AEAEAE"/>
              <w:right w:val="single" w:sz="8" w:space="0" w:color="E0E0E0"/>
            </w:tcBorders>
            <w:shd w:val="clear" w:color="auto" w:fill="FFFFFF"/>
          </w:tcPr>
          <w:p w14:paraId="39B1FD4E"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65.4879%</w:t>
            </w:r>
          </w:p>
        </w:tc>
        <w:tc>
          <w:tcPr>
            <w:tcW w:w="589" w:type="pct"/>
            <w:tcBorders>
              <w:top w:val="single" w:sz="8" w:space="0" w:color="AEAEAE"/>
              <w:left w:val="single" w:sz="8" w:space="0" w:color="E0E0E0"/>
              <w:bottom w:val="single" w:sz="8" w:space="0" w:color="AEAEAE"/>
              <w:right w:val="single" w:sz="8" w:space="0" w:color="E0E0E0"/>
            </w:tcBorders>
            <w:shd w:val="clear" w:color="auto" w:fill="FFFFFF"/>
          </w:tcPr>
          <w:p w14:paraId="7C4F7485"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76.3070%</w:t>
            </w:r>
          </w:p>
        </w:tc>
        <w:tc>
          <w:tcPr>
            <w:tcW w:w="465" w:type="pct"/>
            <w:tcBorders>
              <w:top w:val="single" w:sz="8" w:space="0" w:color="AEAEAE"/>
              <w:left w:val="single" w:sz="8" w:space="0" w:color="E0E0E0"/>
              <w:bottom w:val="single" w:sz="8" w:space="0" w:color="AEAEAE"/>
              <w:right w:val="single" w:sz="8" w:space="0" w:color="E0E0E0"/>
            </w:tcBorders>
            <w:shd w:val="clear" w:color="auto" w:fill="FFFFFF"/>
          </w:tcPr>
          <w:p w14:paraId="0F3614B2"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0.00%</w:t>
            </w:r>
          </w:p>
        </w:tc>
        <w:tc>
          <w:tcPr>
            <w:tcW w:w="487" w:type="pct"/>
            <w:tcBorders>
              <w:top w:val="single" w:sz="8" w:space="0" w:color="AEAEAE"/>
              <w:left w:val="single" w:sz="8" w:space="0" w:color="E0E0E0"/>
              <w:bottom w:val="single" w:sz="8" w:space="0" w:color="AEAEAE"/>
              <w:right w:val="nil"/>
            </w:tcBorders>
            <w:shd w:val="clear" w:color="auto" w:fill="FFFFFF"/>
          </w:tcPr>
          <w:p w14:paraId="28C4A63D"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100.00%</w:t>
            </w:r>
          </w:p>
        </w:tc>
      </w:tr>
      <w:tr w:rsidR="00B07B80" w:rsidRPr="00B71905" w14:paraId="328BF9AC" w14:textId="77777777" w:rsidTr="00B07B80">
        <w:trPr>
          <w:cantSplit/>
        </w:trPr>
        <w:tc>
          <w:tcPr>
            <w:tcW w:w="593" w:type="pct"/>
            <w:vMerge/>
            <w:tcBorders>
              <w:top w:val="single" w:sz="8" w:space="0" w:color="AEAEAE"/>
              <w:left w:val="nil"/>
              <w:bottom w:val="nil"/>
              <w:right w:val="nil"/>
            </w:tcBorders>
            <w:shd w:val="clear" w:color="auto" w:fill="E0E0E0"/>
          </w:tcPr>
          <w:p w14:paraId="3FF79614"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282" w:type="pct"/>
            <w:tcBorders>
              <w:top w:val="single" w:sz="8" w:space="0" w:color="AEAEAE"/>
              <w:left w:val="nil"/>
              <w:bottom w:val="nil"/>
              <w:right w:val="nil"/>
            </w:tcBorders>
            <w:shd w:val="clear" w:color="auto" w:fill="E0E0E0"/>
          </w:tcPr>
          <w:p w14:paraId="184555FC"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Total</w:t>
            </w:r>
          </w:p>
        </w:tc>
        <w:tc>
          <w:tcPr>
            <w:tcW w:w="402" w:type="pct"/>
            <w:tcBorders>
              <w:top w:val="single" w:sz="8" w:space="0" w:color="AEAEAE"/>
              <w:left w:val="nil"/>
              <w:bottom w:val="nil"/>
              <w:right w:val="single" w:sz="8" w:space="0" w:color="E0E0E0"/>
            </w:tcBorders>
            <w:shd w:val="clear" w:color="auto" w:fill="FFFFFF"/>
          </w:tcPr>
          <w:p w14:paraId="37005A6C"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223</w:t>
            </w:r>
          </w:p>
        </w:tc>
        <w:tc>
          <w:tcPr>
            <w:tcW w:w="508" w:type="pct"/>
            <w:tcBorders>
              <w:top w:val="single" w:sz="8" w:space="0" w:color="AEAEAE"/>
              <w:left w:val="single" w:sz="8" w:space="0" w:color="E0E0E0"/>
              <w:bottom w:val="nil"/>
              <w:right w:val="single" w:sz="8" w:space="0" w:color="E0E0E0"/>
            </w:tcBorders>
            <w:shd w:val="clear" w:color="auto" w:fill="FFFFFF"/>
          </w:tcPr>
          <w:p w14:paraId="2399ABB7"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70.3318%</w:t>
            </w:r>
          </w:p>
        </w:tc>
        <w:tc>
          <w:tcPr>
            <w:tcW w:w="576" w:type="pct"/>
            <w:tcBorders>
              <w:top w:val="single" w:sz="8" w:space="0" w:color="AEAEAE"/>
              <w:left w:val="single" w:sz="8" w:space="0" w:color="E0E0E0"/>
              <w:bottom w:val="nil"/>
              <w:right w:val="single" w:sz="8" w:space="0" w:color="E0E0E0"/>
            </w:tcBorders>
            <w:shd w:val="clear" w:color="auto" w:fill="FFFFFF"/>
          </w:tcPr>
          <w:p w14:paraId="595D5416"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21.65323%</w:t>
            </w:r>
          </w:p>
        </w:tc>
        <w:tc>
          <w:tcPr>
            <w:tcW w:w="508" w:type="pct"/>
            <w:tcBorders>
              <w:top w:val="single" w:sz="8" w:space="0" w:color="AEAEAE"/>
              <w:left w:val="single" w:sz="8" w:space="0" w:color="E0E0E0"/>
              <w:bottom w:val="nil"/>
              <w:right w:val="single" w:sz="8" w:space="0" w:color="E0E0E0"/>
            </w:tcBorders>
            <w:shd w:val="clear" w:color="auto" w:fill="FFFFFF"/>
          </w:tcPr>
          <w:p w14:paraId="6C6FAA3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1.45001%</w:t>
            </w:r>
          </w:p>
        </w:tc>
        <w:tc>
          <w:tcPr>
            <w:tcW w:w="589" w:type="pct"/>
            <w:tcBorders>
              <w:top w:val="single" w:sz="8" w:space="0" w:color="AEAEAE"/>
              <w:left w:val="single" w:sz="8" w:space="0" w:color="E0E0E0"/>
              <w:bottom w:val="nil"/>
              <w:right w:val="single" w:sz="8" w:space="0" w:color="E0E0E0"/>
            </w:tcBorders>
            <w:shd w:val="clear" w:color="auto" w:fill="FFFFFF"/>
          </w:tcPr>
          <w:p w14:paraId="12E18168"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67.4743%</w:t>
            </w:r>
          </w:p>
        </w:tc>
        <w:tc>
          <w:tcPr>
            <w:tcW w:w="589" w:type="pct"/>
            <w:tcBorders>
              <w:top w:val="single" w:sz="8" w:space="0" w:color="AEAEAE"/>
              <w:left w:val="single" w:sz="8" w:space="0" w:color="E0E0E0"/>
              <w:bottom w:val="nil"/>
              <w:right w:val="single" w:sz="8" w:space="0" w:color="E0E0E0"/>
            </w:tcBorders>
            <w:shd w:val="clear" w:color="auto" w:fill="FFFFFF"/>
          </w:tcPr>
          <w:p w14:paraId="702E37A3"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73.1894%</w:t>
            </w:r>
          </w:p>
        </w:tc>
        <w:tc>
          <w:tcPr>
            <w:tcW w:w="465" w:type="pct"/>
            <w:tcBorders>
              <w:top w:val="single" w:sz="8" w:space="0" w:color="AEAEAE"/>
              <w:left w:val="single" w:sz="8" w:space="0" w:color="E0E0E0"/>
              <w:bottom w:val="nil"/>
              <w:right w:val="single" w:sz="8" w:space="0" w:color="E0E0E0"/>
            </w:tcBorders>
            <w:shd w:val="clear" w:color="auto" w:fill="FFFFFF"/>
          </w:tcPr>
          <w:p w14:paraId="381965A5"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0.00%</w:t>
            </w:r>
          </w:p>
        </w:tc>
        <w:tc>
          <w:tcPr>
            <w:tcW w:w="487" w:type="pct"/>
            <w:tcBorders>
              <w:top w:val="single" w:sz="8" w:space="0" w:color="AEAEAE"/>
              <w:left w:val="single" w:sz="8" w:space="0" w:color="E0E0E0"/>
              <w:bottom w:val="nil"/>
              <w:right w:val="nil"/>
            </w:tcBorders>
            <w:shd w:val="clear" w:color="auto" w:fill="FFFFFF"/>
          </w:tcPr>
          <w:p w14:paraId="415D477A"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100.00%</w:t>
            </w:r>
          </w:p>
        </w:tc>
      </w:tr>
      <w:tr w:rsidR="00B07B80" w:rsidRPr="00B71905" w14:paraId="39126932" w14:textId="77777777" w:rsidTr="00B07B80">
        <w:trPr>
          <w:cantSplit/>
        </w:trPr>
        <w:tc>
          <w:tcPr>
            <w:tcW w:w="593" w:type="pct"/>
            <w:vMerge w:val="restart"/>
            <w:tcBorders>
              <w:top w:val="single" w:sz="8" w:space="0" w:color="AEAEAE"/>
              <w:left w:val="nil"/>
              <w:bottom w:val="single" w:sz="8" w:space="0" w:color="152935"/>
              <w:right w:val="nil"/>
            </w:tcBorders>
            <w:shd w:val="clear" w:color="auto" w:fill="E0E0E0"/>
          </w:tcPr>
          <w:p w14:paraId="3EF619F8"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proofErr w:type="spellStart"/>
            <w:r w:rsidRPr="00B71905">
              <w:rPr>
                <w:rFonts w:ascii="Times New Roman" w:hAnsi="Times New Roman" w:cs="Times New Roman"/>
                <w:color w:val="264A60"/>
                <w:sz w:val="18"/>
                <w:szCs w:val="18"/>
              </w:rPr>
              <w:t>Unproctored</w:t>
            </w:r>
            <w:proofErr w:type="spellEnd"/>
          </w:p>
          <w:p w14:paraId="024F1ACF"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proofErr w:type="spellStart"/>
            <w:r w:rsidRPr="00B71905">
              <w:rPr>
                <w:rFonts w:ascii="Times New Roman" w:hAnsi="Times New Roman" w:cs="Times New Roman"/>
                <w:color w:val="264A60"/>
                <w:sz w:val="18"/>
                <w:szCs w:val="18"/>
              </w:rPr>
              <w:t>CNow</w:t>
            </w:r>
            <w:proofErr w:type="spellEnd"/>
          </w:p>
          <w:p w14:paraId="2FC43744"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Assignment</w:t>
            </w:r>
          </w:p>
          <w:p w14:paraId="1588EACC"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Percentage</w:t>
            </w:r>
          </w:p>
        </w:tc>
        <w:tc>
          <w:tcPr>
            <w:tcW w:w="282" w:type="pct"/>
            <w:tcBorders>
              <w:top w:val="single" w:sz="8" w:space="0" w:color="AEAEAE"/>
              <w:left w:val="nil"/>
              <w:bottom w:val="single" w:sz="8" w:space="0" w:color="AEAEAE"/>
              <w:right w:val="nil"/>
            </w:tcBorders>
            <w:shd w:val="clear" w:color="auto" w:fill="E0E0E0"/>
          </w:tcPr>
          <w:p w14:paraId="40A45C57"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1</w:t>
            </w:r>
          </w:p>
        </w:tc>
        <w:tc>
          <w:tcPr>
            <w:tcW w:w="402" w:type="pct"/>
            <w:tcBorders>
              <w:top w:val="single" w:sz="8" w:space="0" w:color="AEAEAE"/>
              <w:left w:val="nil"/>
              <w:bottom w:val="single" w:sz="8" w:space="0" w:color="AEAEAE"/>
              <w:right w:val="single" w:sz="8" w:space="0" w:color="E0E0E0"/>
            </w:tcBorders>
            <w:shd w:val="clear" w:color="auto" w:fill="FFFFFF"/>
          </w:tcPr>
          <w:p w14:paraId="7C775356"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w:t>
            </w:r>
          </w:p>
        </w:tc>
        <w:tc>
          <w:tcPr>
            <w:tcW w:w="508" w:type="pct"/>
            <w:tcBorders>
              <w:top w:val="single" w:sz="8" w:space="0" w:color="AEAEAE"/>
              <w:left w:val="single" w:sz="8" w:space="0" w:color="E0E0E0"/>
              <w:bottom w:val="single" w:sz="8" w:space="0" w:color="AEAEAE"/>
              <w:right w:val="single" w:sz="8" w:space="0" w:color="E0E0E0"/>
            </w:tcBorders>
            <w:shd w:val="clear" w:color="auto" w:fill="FFFFFF"/>
          </w:tcPr>
          <w:p w14:paraId="08C5135D"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w:t>
            </w:r>
          </w:p>
        </w:tc>
        <w:tc>
          <w:tcPr>
            <w:tcW w:w="576" w:type="pct"/>
            <w:tcBorders>
              <w:top w:val="single" w:sz="8" w:space="0" w:color="AEAEAE"/>
              <w:left w:val="single" w:sz="8" w:space="0" w:color="E0E0E0"/>
              <w:bottom w:val="single" w:sz="8" w:space="0" w:color="AEAEAE"/>
              <w:right w:val="single" w:sz="8" w:space="0" w:color="E0E0E0"/>
            </w:tcBorders>
            <w:shd w:val="clear" w:color="auto" w:fill="FFFFFF"/>
          </w:tcPr>
          <w:p w14:paraId="0B8499D9"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w:t>
            </w:r>
          </w:p>
        </w:tc>
        <w:tc>
          <w:tcPr>
            <w:tcW w:w="508" w:type="pct"/>
            <w:tcBorders>
              <w:top w:val="single" w:sz="8" w:space="0" w:color="AEAEAE"/>
              <w:left w:val="single" w:sz="8" w:space="0" w:color="E0E0E0"/>
              <w:bottom w:val="single" w:sz="8" w:space="0" w:color="AEAEAE"/>
              <w:right w:val="single" w:sz="8" w:space="0" w:color="E0E0E0"/>
            </w:tcBorders>
            <w:shd w:val="clear" w:color="auto" w:fill="FFFFFF"/>
          </w:tcPr>
          <w:p w14:paraId="790EE31C"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w:t>
            </w:r>
          </w:p>
        </w:tc>
        <w:tc>
          <w:tcPr>
            <w:tcW w:w="589" w:type="pct"/>
            <w:tcBorders>
              <w:top w:val="single" w:sz="8" w:space="0" w:color="AEAEAE"/>
              <w:left w:val="single" w:sz="8" w:space="0" w:color="E0E0E0"/>
              <w:bottom w:val="single" w:sz="8" w:space="0" w:color="AEAEAE"/>
              <w:right w:val="single" w:sz="8" w:space="0" w:color="E0E0E0"/>
            </w:tcBorders>
            <w:shd w:val="clear" w:color="auto" w:fill="FFFFFF"/>
          </w:tcPr>
          <w:p w14:paraId="4B2B9BBD"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w:t>
            </w:r>
          </w:p>
        </w:tc>
        <w:tc>
          <w:tcPr>
            <w:tcW w:w="589" w:type="pct"/>
            <w:tcBorders>
              <w:top w:val="single" w:sz="8" w:space="0" w:color="AEAEAE"/>
              <w:left w:val="single" w:sz="8" w:space="0" w:color="E0E0E0"/>
              <w:bottom w:val="single" w:sz="8" w:space="0" w:color="AEAEAE"/>
              <w:right w:val="single" w:sz="8" w:space="0" w:color="E0E0E0"/>
            </w:tcBorders>
            <w:shd w:val="clear" w:color="auto" w:fill="FFFFFF"/>
          </w:tcPr>
          <w:p w14:paraId="63027128"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w:t>
            </w:r>
          </w:p>
        </w:tc>
        <w:tc>
          <w:tcPr>
            <w:tcW w:w="465" w:type="pct"/>
            <w:tcBorders>
              <w:top w:val="single" w:sz="8" w:space="0" w:color="AEAEAE"/>
              <w:left w:val="single" w:sz="8" w:space="0" w:color="E0E0E0"/>
              <w:bottom w:val="single" w:sz="8" w:space="0" w:color="AEAEAE"/>
              <w:right w:val="single" w:sz="8" w:space="0" w:color="E0E0E0"/>
            </w:tcBorders>
            <w:shd w:val="clear" w:color="auto" w:fill="FFFFFF"/>
          </w:tcPr>
          <w:p w14:paraId="6FBC010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w:t>
            </w:r>
          </w:p>
        </w:tc>
        <w:tc>
          <w:tcPr>
            <w:tcW w:w="487" w:type="pct"/>
            <w:tcBorders>
              <w:top w:val="single" w:sz="8" w:space="0" w:color="AEAEAE"/>
              <w:left w:val="single" w:sz="8" w:space="0" w:color="E0E0E0"/>
              <w:bottom w:val="single" w:sz="8" w:space="0" w:color="AEAEAE"/>
              <w:right w:val="nil"/>
            </w:tcBorders>
            <w:shd w:val="clear" w:color="auto" w:fill="FFFFFF"/>
          </w:tcPr>
          <w:p w14:paraId="1A7FEF77"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w:t>
            </w:r>
          </w:p>
        </w:tc>
      </w:tr>
      <w:tr w:rsidR="00B07B80" w:rsidRPr="00B71905" w14:paraId="23D9609F" w14:textId="77777777" w:rsidTr="00B07B80">
        <w:trPr>
          <w:cantSplit/>
        </w:trPr>
        <w:tc>
          <w:tcPr>
            <w:tcW w:w="593" w:type="pct"/>
            <w:vMerge/>
            <w:tcBorders>
              <w:top w:val="single" w:sz="8" w:space="0" w:color="AEAEAE"/>
              <w:left w:val="nil"/>
              <w:bottom w:val="single" w:sz="8" w:space="0" w:color="152935"/>
              <w:right w:val="nil"/>
            </w:tcBorders>
            <w:shd w:val="clear" w:color="auto" w:fill="E0E0E0"/>
          </w:tcPr>
          <w:p w14:paraId="125A6926"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282" w:type="pct"/>
            <w:tcBorders>
              <w:top w:val="single" w:sz="8" w:space="0" w:color="AEAEAE"/>
              <w:left w:val="nil"/>
              <w:bottom w:val="single" w:sz="8" w:space="0" w:color="AEAEAE"/>
              <w:right w:val="nil"/>
            </w:tcBorders>
            <w:shd w:val="clear" w:color="auto" w:fill="E0E0E0"/>
          </w:tcPr>
          <w:p w14:paraId="3180A34F"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2</w:t>
            </w:r>
          </w:p>
        </w:tc>
        <w:tc>
          <w:tcPr>
            <w:tcW w:w="402" w:type="pct"/>
            <w:tcBorders>
              <w:top w:val="single" w:sz="8" w:space="0" w:color="AEAEAE"/>
              <w:left w:val="nil"/>
              <w:bottom w:val="single" w:sz="8" w:space="0" w:color="AEAEAE"/>
              <w:right w:val="single" w:sz="8" w:space="0" w:color="E0E0E0"/>
            </w:tcBorders>
            <w:shd w:val="clear" w:color="auto" w:fill="FFFFFF"/>
          </w:tcPr>
          <w:p w14:paraId="2F05D2A2"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118</w:t>
            </w:r>
          </w:p>
        </w:tc>
        <w:tc>
          <w:tcPr>
            <w:tcW w:w="508" w:type="pct"/>
            <w:tcBorders>
              <w:top w:val="single" w:sz="8" w:space="0" w:color="AEAEAE"/>
              <w:left w:val="single" w:sz="8" w:space="0" w:color="E0E0E0"/>
              <w:bottom w:val="single" w:sz="8" w:space="0" w:color="AEAEAE"/>
              <w:right w:val="single" w:sz="8" w:space="0" w:color="E0E0E0"/>
            </w:tcBorders>
            <w:shd w:val="clear" w:color="auto" w:fill="FFFFFF"/>
          </w:tcPr>
          <w:p w14:paraId="0D6E6EE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93.3033%</w:t>
            </w:r>
          </w:p>
        </w:tc>
        <w:tc>
          <w:tcPr>
            <w:tcW w:w="576" w:type="pct"/>
            <w:tcBorders>
              <w:top w:val="single" w:sz="8" w:space="0" w:color="AEAEAE"/>
              <w:left w:val="single" w:sz="8" w:space="0" w:color="E0E0E0"/>
              <w:bottom w:val="single" w:sz="8" w:space="0" w:color="AEAEAE"/>
              <w:right w:val="single" w:sz="8" w:space="0" w:color="E0E0E0"/>
            </w:tcBorders>
            <w:shd w:val="clear" w:color="auto" w:fill="FFFFFF"/>
          </w:tcPr>
          <w:p w14:paraId="60A0D2BB"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14.27402%</w:t>
            </w:r>
          </w:p>
        </w:tc>
        <w:tc>
          <w:tcPr>
            <w:tcW w:w="508" w:type="pct"/>
            <w:tcBorders>
              <w:top w:val="single" w:sz="8" w:space="0" w:color="AEAEAE"/>
              <w:left w:val="single" w:sz="8" w:space="0" w:color="E0E0E0"/>
              <w:bottom w:val="single" w:sz="8" w:space="0" w:color="AEAEAE"/>
              <w:right w:val="single" w:sz="8" w:space="0" w:color="E0E0E0"/>
            </w:tcBorders>
            <w:shd w:val="clear" w:color="auto" w:fill="FFFFFF"/>
          </w:tcPr>
          <w:p w14:paraId="14C128BA"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1.31403%</w:t>
            </w:r>
          </w:p>
        </w:tc>
        <w:tc>
          <w:tcPr>
            <w:tcW w:w="589" w:type="pct"/>
            <w:tcBorders>
              <w:top w:val="single" w:sz="8" w:space="0" w:color="AEAEAE"/>
              <w:left w:val="single" w:sz="8" w:space="0" w:color="E0E0E0"/>
              <w:bottom w:val="single" w:sz="8" w:space="0" w:color="AEAEAE"/>
              <w:right w:val="single" w:sz="8" w:space="0" w:color="E0E0E0"/>
            </w:tcBorders>
            <w:shd w:val="clear" w:color="auto" w:fill="FFFFFF"/>
          </w:tcPr>
          <w:p w14:paraId="51442469"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90.7009%</w:t>
            </w:r>
          </w:p>
        </w:tc>
        <w:tc>
          <w:tcPr>
            <w:tcW w:w="589" w:type="pct"/>
            <w:tcBorders>
              <w:top w:val="single" w:sz="8" w:space="0" w:color="AEAEAE"/>
              <w:left w:val="single" w:sz="8" w:space="0" w:color="E0E0E0"/>
              <w:bottom w:val="single" w:sz="8" w:space="0" w:color="AEAEAE"/>
              <w:right w:val="single" w:sz="8" w:space="0" w:color="E0E0E0"/>
            </w:tcBorders>
            <w:shd w:val="clear" w:color="auto" w:fill="FFFFFF"/>
          </w:tcPr>
          <w:p w14:paraId="3E35BCDE"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95.9056%</w:t>
            </w:r>
          </w:p>
        </w:tc>
        <w:tc>
          <w:tcPr>
            <w:tcW w:w="465" w:type="pct"/>
            <w:tcBorders>
              <w:top w:val="single" w:sz="8" w:space="0" w:color="AEAEAE"/>
              <w:left w:val="single" w:sz="8" w:space="0" w:color="E0E0E0"/>
              <w:bottom w:val="single" w:sz="8" w:space="0" w:color="AEAEAE"/>
              <w:right w:val="single" w:sz="8" w:space="0" w:color="E0E0E0"/>
            </w:tcBorders>
            <w:shd w:val="clear" w:color="auto" w:fill="FFFFFF"/>
          </w:tcPr>
          <w:p w14:paraId="2E9B59A1"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0.00%</w:t>
            </w:r>
          </w:p>
        </w:tc>
        <w:tc>
          <w:tcPr>
            <w:tcW w:w="487" w:type="pct"/>
            <w:tcBorders>
              <w:top w:val="single" w:sz="8" w:space="0" w:color="AEAEAE"/>
              <w:left w:val="single" w:sz="8" w:space="0" w:color="E0E0E0"/>
              <w:bottom w:val="single" w:sz="8" w:space="0" w:color="AEAEAE"/>
              <w:right w:val="nil"/>
            </w:tcBorders>
            <w:shd w:val="clear" w:color="auto" w:fill="FFFFFF"/>
          </w:tcPr>
          <w:p w14:paraId="18CA4C2F"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100.00%</w:t>
            </w:r>
          </w:p>
        </w:tc>
      </w:tr>
      <w:tr w:rsidR="00B07B80" w:rsidRPr="00B71905" w14:paraId="29E80DF3" w14:textId="77777777" w:rsidTr="00B07B80">
        <w:trPr>
          <w:cantSplit/>
        </w:trPr>
        <w:tc>
          <w:tcPr>
            <w:tcW w:w="593" w:type="pct"/>
            <w:vMerge/>
            <w:tcBorders>
              <w:top w:val="single" w:sz="8" w:space="0" w:color="AEAEAE"/>
              <w:left w:val="nil"/>
              <w:bottom w:val="single" w:sz="8" w:space="0" w:color="152935"/>
              <w:right w:val="nil"/>
            </w:tcBorders>
            <w:shd w:val="clear" w:color="auto" w:fill="E0E0E0"/>
          </w:tcPr>
          <w:p w14:paraId="655C7A6B"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282" w:type="pct"/>
            <w:tcBorders>
              <w:top w:val="single" w:sz="8" w:space="0" w:color="AEAEAE"/>
              <w:left w:val="nil"/>
              <w:bottom w:val="single" w:sz="8" w:space="0" w:color="AEAEAE"/>
              <w:right w:val="nil"/>
            </w:tcBorders>
            <w:shd w:val="clear" w:color="auto" w:fill="E0E0E0"/>
          </w:tcPr>
          <w:p w14:paraId="27D13FBA"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3</w:t>
            </w:r>
          </w:p>
        </w:tc>
        <w:tc>
          <w:tcPr>
            <w:tcW w:w="402" w:type="pct"/>
            <w:tcBorders>
              <w:top w:val="single" w:sz="8" w:space="0" w:color="AEAEAE"/>
              <w:left w:val="nil"/>
              <w:bottom w:val="single" w:sz="8" w:space="0" w:color="AEAEAE"/>
              <w:right w:val="single" w:sz="8" w:space="0" w:color="E0E0E0"/>
            </w:tcBorders>
            <w:shd w:val="clear" w:color="auto" w:fill="FFFFFF"/>
          </w:tcPr>
          <w:p w14:paraId="218688C8"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81</w:t>
            </w:r>
          </w:p>
        </w:tc>
        <w:tc>
          <w:tcPr>
            <w:tcW w:w="508" w:type="pct"/>
            <w:tcBorders>
              <w:top w:val="single" w:sz="8" w:space="0" w:color="AEAEAE"/>
              <w:left w:val="single" w:sz="8" w:space="0" w:color="E0E0E0"/>
              <w:bottom w:val="single" w:sz="8" w:space="0" w:color="AEAEAE"/>
              <w:right w:val="single" w:sz="8" w:space="0" w:color="E0E0E0"/>
            </w:tcBorders>
            <w:shd w:val="clear" w:color="auto" w:fill="FFFFFF"/>
          </w:tcPr>
          <w:p w14:paraId="413A1BB3"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95.5190%</w:t>
            </w:r>
          </w:p>
        </w:tc>
        <w:tc>
          <w:tcPr>
            <w:tcW w:w="576" w:type="pct"/>
            <w:tcBorders>
              <w:top w:val="single" w:sz="8" w:space="0" w:color="AEAEAE"/>
              <w:left w:val="single" w:sz="8" w:space="0" w:color="E0E0E0"/>
              <w:bottom w:val="single" w:sz="8" w:space="0" w:color="AEAEAE"/>
              <w:right w:val="single" w:sz="8" w:space="0" w:color="E0E0E0"/>
            </w:tcBorders>
            <w:shd w:val="clear" w:color="auto" w:fill="FFFFFF"/>
          </w:tcPr>
          <w:p w14:paraId="6D4580F6"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6.50215%</w:t>
            </w:r>
          </w:p>
        </w:tc>
        <w:tc>
          <w:tcPr>
            <w:tcW w:w="508" w:type="pct"/>
            <w:tcBorders>
              <w:top w:val="single" w:sz="8" w:space="0" w:color="AEAEAE"/>
              <w:left w:val="single" w:sz="8" w:space="0" w:color="E0E0E0"/>
              <w:bottom w:val="single" w:sz="8" w:space="0" w:color="AEAEAE"/>
              <w:right w:val="single" w:sz="8" w:space="0" w:color="E0E0E0"/>
            </w:tcBorders>
            <w:shd w:val="clear" w:color="auto" w:fill="FFFFFF"/>
          </w:tcPr>
          <w:p w14:paraId="1E713C87"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0.72246%</w:t>
            </w:r>
          </w:p>
        </w:tc>
        <w:tc>
          <w:tcPr>
            <w:tcW w:w="589" w:type="pct"/>
            <w:tcBorders>
              <w:top w:val="single" w:sz="8" w:space="0" w:color="AEAEAE"/>
              <w:left w:val="single" w:sz="8" w:space="0" w:color="E0E0E0"/>
              <w:bottom w:val="single" w:sz="8" w:space="0" w:color="AEAEAE"/>
              <w:right w:val="single" w:sz="8" w:space="0" w:color="E0E0E0"/>
            </w:tcBorders>
            <w:shd w:val="clear" w:color="auto" w:fill="FFFFFF"/>
          </w:tcPr>
          <w:p w14:paraId="792BD4E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94.0813%</w:t>
            </w:r>
          </w:p>
        </w:tc>
        <w:tc>
          <w:tcPr>
            <w:tcW w:w="589" w:type="pct"/>
            <w:tcBorders>
              <w:top w:val="single" w:sz="8" w:space="0" w:color="AEAEAE"/>
              <w:left w:val="single" w:sz="8" w:space="0" w:color="E0E0E0"/>
              <w:bottom w:val="single" w:sz="8" w:space="0" w:color="AEAEAE"/>
              <w:right w:val="single" w:sz="8" w:space="0" w:color="E0E0E0"/>
            </w:tcBorders>
            <w:shd w:val="clear" w:color="auto" w:fill="FFFFFF"/>
          </w:tcPr>
          <w:p w14:paraId="21932478"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96.9568%</w:t>
            </w:r>
          </w:p>
        </w:tc>
        <w:tc>
          <w:tcPr>
            <w:tcW w:w="465" w:type="pct"/>
            <w:tcBorders>
              <w:top w:val="single" w:sz="8" w:space="0" w:color="AEAEAE"/>
              <w:left w:val="single" w:sz="8" w:space="0" w:color="E0E0E0"/>
              <w:bottom w:val="single" w:sz="8" w:space="0" w:color="AEAEAE"/>
              <w:right w:val="single" w:sz="8" w:space="0" w:color="E0E0E0"/>
            </w:tcBorders>
            <w:shd w:val="clear" w:color="auto" w:fill="FFFFFF"/>
          </w:tcPr>
          <w:p w14:paraId="24EAC9F7"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75.20%</w:t>
            </w:r>
          </w:p>
        </w:tc>
        <w:tc>
          <w:tcPr>
            <w:tcW w:w="487" w:type="pct"/>
            <w:tcBorders>
              <w:top w:val="single" w:sz="8" w:space="0" w:color="AEAEAE"/>
              <w:left w:val="single" w:sz="8" w:space="0" w:color="E0E0E0"/>
              <w:bottom w:val="single" w:sz="8" w:space="0" w:color="AEAEAE"/>
              <w:right w:val="nil"/>
            </w:tcBorders>
            <w:shd w:val="clear" w:color="auto" w:fill="FFFFFF"/>
          </w:tcPr>
          <w:p w14:paraId="5E52CF50"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100.00%</w:t>
            </w:r>
          </w:p>
        </w:tc>
      </w:tr>
      <w:tr w:rsidR="00B07B80" w:rsidRPr="00B71905" w14:paraId="50153E46" w14:textId="77777777" w:rsidTr="00B07B80">
        <w:trPr>
          <w:cantSplit/>
        </w:trPr>
        <w:tc>
          <w:tcPr>
            <w:tcW w:w="593" w:type="pct"/>
            <w:vMerge/>
            <w:tcBorders>
              <w:top w:val="single" w:sz="8" w:space="0" w:color="AEAEAE"/>
              <w:left w:val="nil"/>
              <w:bottom w:val="single" w:sz="8" w:space="0" w:color="152935"/>
              <w:right w:val="nil"/>
            </w:tcBorders>
            <w:shd w:val="clear" w:color="auto" w:fill="E0E0E0"/>
          </w:tcPr>
          <w:p w14:paraId="466BED9B"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282" w:type="pct"/>
            <w:tcBorders>
              <w:top w:val="single" w:sz="8" w:space="0" w:color="AEAEAE"/>
              <w:left w:val="nil"/>
              <w:bottom w:val="single" w:sz="8" w:space="0" w:color="152935"/>
              <w:right w:val="nil"/>
            </w:tcBorders>
            <w:shd w:val="clear" w:color="auto" w:fill="E0E0E0"/>
          </w:tcPr>
          <w:p w14:paraId="35873457"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Total</w:t>
            </w:r>
          </w:p>
        </w:tc>
        <w:tc>
          <w:tcPr>
            <w:tcW w:w="402" w:type="pct"/>
            <w:tcBorders>
              <w:top w:val="single" w:sz="8" w:space="0" w:color="AEAEAE"/>
              <w:left w:val="nil"/>
              <w:bottom w:val="single" w:sz="8" w:space="0" w:color="152935"/>
              <w:right w:val="single" w:sz="8" w:space="0" w:color="E0E0E0"/>
            </w:tcBorders>
            <w:shd w:val="clear" w:color="auto" w:fill="FFFFFF"/>
          </w:tcPr>
          <w:p w14:paraId="1EEFD010"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199</w:t>
            </w:r>
          </w:p>
        </w:tc>
        <w:tc>
          <w:tcPr>
            <w:tcW w:w="508" w:type="pct"/>
            <w:tcBorders>
              <w:top w:val="single" w:sz="8" w:space="0" w:color="AEAEAE"/>
              <w:left w:val="single" w:sz="8" w:space="0" w:color="E0E0E0"/>
              <w:bottom w:val="single" w:sz="8" w:space="0" w:color="152935"/>
              <w:right w:val="single" w:sz="8" w:space="0" w:color="E0E0E0"/>
            </w:tcBorders>
            <w:shd w:val="clear" w:color="auto" w:fill="FFFFFF"/>
          </w:tcPr>
          <w:p w14:paraId="710DC336"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94.2052%</w:t>
            </w:r>
          </w:p>
        </w:tc>
        <w:tc>
          <w:tcPr>
            <w:tcW w:w="576" w:type="pct"/>
            <w:tcBorders>
              <w:top w:val="single" w:sz="8" w:space="0" w:color="AEAEAE"/>
              <w:left w:val="single" w:sz="8" w:space="0" w:color="E0E0E0"/>
              <w:bottom w:val="single" w:sz="8" w:space="0" w:color="152935"/>
              <w:right w:val="single" w:sz="8" w:space="0" w:color="E0E0E0"/>
            </w:tcBorders>
            <w:shd w:val="clear" w:color="auto" w:fill="FFFFFF"/>
          </w:tcPr>
          <w:p w14:paraId="3806E0CF"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11.77580%</w:t>
            </w:r>
          </w:p>
        </w:tc>
        <w:tc>
          <w:tcPr>
            <w:tcW w:w="508" w:type="pct"/>
            <w:tcBorders>
              <w:top w:val="single" w:sz="8" w:space="0" w:color="AEAEAE"/>
              <w:left w:val="single" w:sz="8" w:space="0" w:color="E0E0E0"/>
              <w:bottom w:val="single" w:sz="8" w:space="0" w:color="152935"/>
              <w:right w:val="single" w:sz="8" w:space="0" w:color="E0E0E0"/>
            </w:tcBorders>
            <w:shd w:val="clear" w:color="auto" w:fill="FFFFFF"/>
          </w:tcPr>
          <w:p w14:paraId="7AEB382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0.83476%</w:t>
            </w:r>
          </w:p>
        </w:tc>
        <w:tc>
          <w:tcPr>
            <w:tcW w:w="589" w:type="pct"/>
            <w:tcBorders>
              <w:top w:val="single" w:sz="8" w:space="0" w:color="AEAEAE"/>
              <w:left w:val="single" w:sz="8" w:space="0" w:color="E0E0E0"/>
              <w:bottom w:val="single" w:sz="8" w:space="0" w:color="152935"/>
              <w:right w:val="single" w:sz="8" w:space="0" w:color="E0E0E0"/>
            </w:tcBorders>
            <w:shd w:val="clear" w:color="auto" w:fill="FFFFFF"/>
          </w:tcPr>
          <w:p w14:paraId="2CD5C03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92.5590%</w:t>
            </w:r>
          </w:p>
        </w:tc>
        <w:tc>
          <w:tcPr>
            <w:tcW w:w="589" w:type="pct"/>
            <w:tcBorders>
              <w:top w:val="single" w:sz="8" w:space="0" w:color="AEAEAE"/>
              <w:left w:val="single" w:sz="8" w:space="0" w:color="E0E0E0"/>
              <w:bottom w:val="single" w:sz="8" w:space="0" w:color="152935"/>
              <w:right w:val="single" w:sz="8" w:space="0" w:color="E0E0E0"/>
            </w:tcBorders>
            <w:shd w:val="clear" w:color="auto" w:fill="FFFFFF"/>
          </w:tcPr>
          <w:p w14:paraId="1F3B5FF0"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95.8513%</w:t>
            </w:r>
          </w:p>
        </w:tc>
        <w:tc>
          <w:tcPr>
            <w:tcW w:w="465" w:type="pct"/>
            <w:tcBorders>
              <w:top w:val="single" w:sz="8" w:space="0" w:color="AEAEAE"/>
              <w:left w:val="single" w:sz="8" w:space="0" w:color="E0E0E0"/>
              <w:bottom w:val="single" w:sz="8" w:space="0" w:color="152935"/>
              <w:right w:val="single" w:sz="8" w:space="0" w:color="E0E0E0"/>
            </w:tcBorders>
            <w:shd w:val="clear" w:color="auto" w:fill="FFFFFF"/>
          </w:tcPr>
          <w:p w14:paraId="43DC33E2"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0.00%</w:t>
            </w:r>
          </w:p>
        </w:tc>
        <w:tc>
          <w:tcPr>
            <w:tcW w:w="487" w:type="pct"/>
            <w:tcBorders>
              <w:top w:val="single" w:sz="8" w:space="0" w:color="AEAEAE"/>
              <w:left w:val="single" w:sz="8" w:space="0" w:color="E0E0E0"/>
              <w:bottom w:val="single" w:sz="8" w:space="0" w:color="152935"/>
              <w:right w:val="nil"/>
            </w:tcBorders>
            <w:shd w:val="clear" w:color="auto" w:fill="FFFFFF"/>
          </w:tcPr>
          <w:p w14:paraId="71BF39B1"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100.00%</w:t>
            </w:r>
          </w:p>
        </w:tc>
      </w:tr>
    </w:tbl>
    <w:p w14:paraId="5A02F0C0" w14:textId="77777777" w:rsidR="00B07B80" w:rsidRPr="00B71905" w:rsidRDefault="00B07B80" w:rsidP="00B07B80">
      <w:pPr>
        <w:autoSpaceDE w:val="0"/>
        <w:autoSpaceDN w:val="0"/>
        <w:adjustRightInd w:val="0"/>
        <w:spacing w:after="0" w:line="400" w:lineRule="atLeast"/>
        <w:rPr>
          <w:rFonts w:ascii="Times New Roman" w:hAnsi="Times New Roman" w:cs="Times New Roman"/>
          <w:sz w:val="24"/>
          <w:szCs w:val="24"/>
        </w:rPr>
      </w:pPr>
    </w:p>
    <w:p w14:paraId="657B2920" w14:textId="0A5852D3" w:rsidR="00B07B80" w:rsidRPr="00B71905" w:rsidRDefault="00B07B80">
      <w:pPr>
        <w:rPr>
          <w:rFonts w:ascii="Times New Roman" w:hAnsi="Times New Roman" w:cs="Times New Roman"/>
          <w:sz w:val="24"/>
          <w:szCs w:val="24"/>
        </w:rPr>
      </w:pPr>
      <w:r w:rsidRPr="00B71905">
        <w:rPr>
          <w:rFonts w:ascii="Times New Roman" w:hAnsi="Times New Roman" w:cs="Times New Roman"/>
          <w:sz w:val="24"/>
          <w:szCs w:val="24"/>
        </w:rPr>
        <w:br w:type="page"/>
      </w:r>
    </w:p>
    <w:p w14:paraId="1E2A96B6"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p w14:paraId="73FF3E5C" w14:textId="6B610041" w:rsidR="00B07B80" w:rsidRPr="00B71905" w:rsidRDefault="00B07B80" w:rsidP="00B07B80">
      <w:pPr>
        <w:pStyle w:val="Caption"/>
        <w:keepNext/>
        <w:rPr>
          <w:rFonts w:ascii="Times New Roman" w:hAnsi="Times New Roman" w:cs="Times New Roman"/>
        </w:rPr>
      </w:pPr>
      <w:r w:rsidRPr="00B71905">
        <w:rPr>
          <w:rFonts w:ascii="Times New Roman" w:hAnsi="Times New Roman" w:cs="Times New Roman"/>
        </w:rPr>
        <w:t xml:space="preserve">Table </w:t>
      </w:r>
      <w:r w:rsidR="008926DF" w:rsidRPr="00B71905">
        <w:rPr>
          <w:rFonts w:ascii="Times New Roman" w:hAnsi="Times New Roman" w:cs="Times New Roman"/>
          <w:noProof/>
        </w:rPr>
        <w:fldChar w:fldCharType="begin"/>
      </w:r>
      <w:r w:rsidR="008926DF" w:rsidRPr="00B71905">
        <w:rPr>
          <w:rFonts w:ascii="Times New Roman" w:hAnsi="Times New Roman" w:cs="Times New Roman"/>
          <w:noProof/>
        </w:rPr>
        <w:instrText xml:space="preserve"> SEQ Table \* ARABIC </w:instrText>
      </w:r>
      <w:r w:rsidR="008926DF" w:rsidRPr="00B71905">
        <w:rPr>
          <w:rFonts w:ascii="Times New Roman" w:hAnsi="Times New Roman" w:cs="Times New Roman"/>
          <w:noProof/>
        </w:rPr>
        <w:fldChar w:fldCharType="separate"/>
      </w:r>
      <w:r w:rsidR="00722DA4">
        <w:rPr>
          <w:rFonts w:ascii="Times New Roman" w:hAnsi="Times New Roman" w:cs="Times New Roman"/>
          <w:noProof/>
        </w:rPr>
        <w:t>3</w:t>
      </w:r>
      <w:r w:rsidR="008926DF" w:rsidRPr="00B71905">
        <w:rPr>
          <w:rFonts w:ascii="Times New Roman" w:hAnsi="Times New Roman" w:cs="Times New Roman"/>
          <w:noProof/>
        </w:rPr>
        <w:fldChar w:fldCharType="end"/>
      </w:r>
      <w:r w:rsidRPr="00B71905">
        <w:rPr>
          <w:rFonts w:ascii="Times New Roman" w:hAnsi="Times New Roman" w:cs="Times New Roman"/>
        </w:rPr>
        <w:t xml:space="preserve"> Test of Homogeneity of Variances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98"/>
        <w:gridCol w:w="2754"/>
        <w:gridCol w:w="1653"/>
        <w:gridCol w:w="1151"/>
        <w:gridCol w:w="1151"/>
        <w:gridCol w:w="1153"/>
      </w:tblGrid>
      <w:tr w:rsidR="00B07B80" w:rsidRPr="00B71905" w14:paraId="73FD5AAB" w14:textId="77777777" w:rsidTr="00B07B80">
        <w:trPr>
          <w:cantSplit/>
        </w:trPr>
        <w:tc>
          <w:tcPr>
            <w:tcW w:w="5000" w:type="pct"/>
            <w:gridSpan w:val="6"/>
            <w:tcBorders>
              <w:top w:val="nil"/>
              <w:left w:val="nil"/>
              <w:bottom w:val="nil"/>
              <w:right w:val="nil"/>
            </w:tcBorders>
            <w:shd w:val="clear" w:color="auto" w:fill="FFFFFF"/>
            <w:vAlign w:val="center"/>
          </w:tcPr>
          <w:p w14:paraId="62E48634" w14:textId="77777777" w:rsidR="00B07B80" w:rsidRPr="00B71905" w:rsidRDefault="00B07B80" w:rsidP="00B07B80">
            <w:pPr>
              <w:autoSpaceDE w:val="0"/>
              <w:autoSpaceDN w:val="0"/>
              <w:adjustRightInd w:val="0"/>
              <w:spacing w:after="0" w:line="320" w:lineRule="atLeast"/>
              <w:ind w:left="60" w:right="60"/>
              <w:jc w:val="center"/>
              <w:rPr>
                <w:rFonts w:ascii="Times New Roman" w:hAnsi="Times New Roman" w:cs="Times New Roman"/>
                <w:color w:val="010205"/>
              </w:rPr>
            </w:pPr>
            <w:r w:rsidRPr="00B71905">
              <w:rPr>
                <w:rFonts w:ascii="Times New Roman" w:hAnsi="Times New Roman" w:cs="Times New Roman"/>
                <w:b/>
                <w:bCs/>
                <w:color w:val="010205"/>
              </w:rPr>
              <w:t>Test of Homogeneity of Variances</w:t>
            </w:r>
          </w:p>
        </w:tc>
      </w:tr>
      <w:tr w:rsidR="00B07B80" w:rsidRPr="00B71905" w14:paraId="251370AA" w14:textId="77777777" w:rsidTr="00B07B80">
        <w:trPr>
          <w:cantSplit/>
        </w:trPr>
        <w:tc>
          <w:tcPr>
            <w:tcW w:w="2271" w:type="pct"/>
            <w:gridSpan w:val="2"/>
            <w:tcBorders>
              <w:top w:val="nil"/>
              <w:left w:val="nil"/>
              <w:bottom w:val="single" w:sz="8" w:space="0" w:color="152935"/>
              <w:right w:val="nil"/>
            </w:tcBorders>
            <w:shd w:val="clear" w:color="auto" w:fill="FFFFFF"/>
            <w:vAlign w:val="bottom"/>
          </w:tcPr>
          <w:p w14:paraId="598C53E5"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c>
          <w:tcPr>
            <w:tcW w:w="883" w:type="pct"/>
            <w:tcBorders>
              <w:top w:val="nil"/>
              <w:left w:val="nil"/>
              <w:bottom w:val="single" w:sz="8" w:space="0" w:color="152935"/>
              <w:right w:val="single" w:sz="8" w:space="0" w:color="E0E0E0"/>
            </w:tcBorders>
            <w:shd w:val="clear" w:color="auto" w:fill="FFFFFF"/>
            <w:vAlign w:val="bottom"/>
          </w:tcPr>
          <w:p w14:paraId="777B691B" w14:textId="77777777" w:rsidR="00B07B80" w:rsidRPr="00B71905" w:rsidRDefault="00B07B80" w:rsidP="00B07B80">
            <w:pPr>
              <w:autoSpaceDE w:val="0"/>
              <w:autoSpaceDN w:val="0"/>
              <w:adjustRightInd w:val="0"/>
              <w:spacing w:after="0" w:line="320" w:lineRule="atLeast"/>
              <w:ind w:left="60" w:right="60"/>
              <w:jc w:val="center"/>
              <w:rPr>
                <w:rFonts w:ascii="Times New Roman" w:hAnsi="Times New Roman" w:cs="Times New Roman"/>
                <w:color w:val="264A60"/>
                <w:sz w:val="18"/>
                <w:szCs w:val="18"/>
              </w:rPr>
            </w:pPr>
            <w:proofErr w:type="spellStart"/>
            <w:r w:rsidRPr="00B71905">
              <w:rPr>
                <w:rFonts w:ascii="Times New Roman" w:hAnsi="Times New Roman" w:cs="Times New Roman"/>
                <w:color w:val="264A60"/>
                <w:sz w:val="18"/>
                <w:szCs w:val="18"/>
              </w:rPr>
              <w:t>Levene</w:t>
            </w:r>
            <w:proofErr w:type="spellEnd"/>
            <w:r w:rsidRPr="00B71905">
              <w:rPr>
                <w:rFonts w:ascii="Times New Roman" w:hAnsi="Times New Roman" w:cs="Times New Roman"/>
                <w:color w:val="264A60"/>
                <w:sz w:val="18"/>
                <w:szCs w:val="18"/>
              </w:rPr>
              <w:t xml:space="preserve"> Statistic</w:t>
            </w:r>
          </w:p>
        </w:tc>
        <w:tc>
          <w:tcPr>
            <w:tcW w:w="615" w:type="pct"/>
            <w:tcBorders>
              <w:top w:val="nil"/>
              <w:left w:val="single" w:sz="8" w:space="0" w:color="E0E0E0"/>
              <w:bottom w:val="single" w:sz="8" w:space="0" w:color="152935"/>
              <w:right w:val="single" w:sz="8" w:space="0" w:color="E0E0E0"/>
            </w:tcBorders>
            <w:shd w:val="clear" w:color="auto" w:fill="FFFFFF"/>
            <w:vAlign w:val="bottom"/>
          </w:tcPr>
          <w:p w14:paraId="547C26BF" w14:textId="77777777" w:rsidR="00B07B80" w:rsidRPr="00B71905" w:rsidRDefault="00B07B80" w:rsidP="00B07B80">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B71905">
              <w:rPr>
                <w:rFonts w:ascii="Times New Roman" w:hAnsi="Times New Roman" w:cs="Times New Roman"/>
                <w:color w:val="264A60"/>
                <w:sz w:val="18"/>
                <w:szCs w:val="18"/>
              </w:rPr>
              <w:t>df1</w:t>
            </w:r>
          </w:p>
        </w:tc>
        <w:tc>
          <w:tcPr>
            <w:tcW w:w="615" w:type="pct"/>
            <w:tcBorders>
              <w:top w:val="nil"/>
              <w:left w:val="single" w:sz="8" w:space="0" w:color="E0E0E0"/>
              <w:bottom w:val="single" w:sz="8" w:space="0" w:color="152935"/>
              <w:right w:val="single" w:sz="8" w:space="0" w:color="E0E0E0"/>
            </w:tcBorders>
            <w:shd w:val="clear" w:color="auto" w:fill="FFFFFF"/>
            <w:vAlign w:val="bottom"/>
          </w:tcPr>
          <w:p w14:paraId="39E743A1" w14:textId="77777777" w:rsidR="00B07B80" w:rsidRPr="00B71905" w:rsidRDefault="00B07B80" w:rsidP="00B07B80">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B71905">
              <w:rPr>
                <w:rFonts w:ascii="Times New Roman" w:hAnsi="Times New Roman" w:cs="Times New Roman"/>
                <w:color w:val="264A60"/>
                <w:sz w:val="18"/>
                <w:szCs w:val="18"/>
              </w:rPr>
              <w:t>df2</w:t>
            </w:r>
          </w:p>
        </w:tc>
        <w:tc>
          <w:tcPr>
            <w:tcW w:w="616" w:type="pct"/>
            <w:tcBorders>
              <w:top w:val="nil"/>
              <w:left w:val="single" w:sz="8" w:space="0" w:color="E0E0E0"/>
              <w:bottom w:val="single" w:sz="8" w:space="0" w:color="152935"/>
              <w:right w:val="nil"/>
            </w:tcBorders>
            <w:shd w:val="clear" w:color="auto" w:fill="FFFFFF"/>
            <w:vAlign w:val="bottom"/>
          </w:tcPr>
          <w:p w14:paraId="781A53F2" w14:textId="77777777" w:rsidR="00B07B80" w:rsidRPr="00B71905" w:rsidRDefault="00B07B80" w:rsidP="00B07B80">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B71905">
              <w:rPr>
                <w:rFonts w:ascii="Times New Roman" w:hAnsi="Times New Roman" w:cs="Times New Roman"/>
                <w:color w:val="264A60"/>
                <w:sz w:val="18"/>
                <w:szCs w:val="18"/>
              </w:rPr>
              <w:t>Sig.</w:t>
            </w:r>
          </w:p>
        </w:tc>
      </w:tr>
      <w:tr w:rsidR="00B07B80" w:rsidRPr="00B71905" w14:paraId="56FA8C54" w14:textId="77777777" w:rsidTr="00B07B80">
        <w:trPr>
          <w:cantSplit/>
        </w:trPr>
        <w:tc>
          <w:tcPr>
            <w:tcW w:w="800" w:type="pct"/>
            <w:vMerge w:val="restart"/>
            <w:tcBorders>
              <w:top w:val="single" w:sz="8" w:space="0" w:color="152935"/>
              <w:left w:val="nil"/>
              <w:bottom w:val="nil"/>
              <w:right w:val="nil"/>
            </w:tcBorders>
            <w:shd w:val="clear" w:color="auto" w:fill="E0E0E0"/>
          </w:tcPr>
          <w:p w14:paraId="75D5E612"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Proctored</w:t>
            </w:r>
          </w:p>
          <w:p w14:paraId="29E84936"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Exam 1</w:t>
            </w:r>
          </w:p>
        </w:tc>
        <w:tc>
          <w:tcPr>
            <w:tcW w:w="1471" w:type="pct"/>
            <w:tcBorders>
              <w:top w:val="single" w:sz="8" w:space="0" w:color="152935"/>
              <w:left w:val="nil"/>
              <w:bottom w:val="single" w:sz="8" w:space="0" w:color="AEAEAE"/>
              <w:right w:val="nil"/>
            </w:tcBorders>
            <w:shd w:val="clear" w:color="auto" w:fill="E0E0E0"/>
          </w:tcPr>
          <w:p w14:paraId="4F4D5C15"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Based on Mean</w:t>
            </w:r>
          </w:p>
        </w:tc>
        <w:tc>
          <w:tcPr>
            <w:tcW w:w="883" w:type="pct"/>
            <w:tcBorders>
              <w:top w:val="single" w:sz="8" w:space="0" w:color="152935"/>
              <w:left w:val="nil"/>
              <w:bottom w:val="single" w:sz="8" w:space="0" w:color="AEAEAE"/>
              <w:right w:val="single" w:sz="8" w:space="0" w:color="E0E0E0"/>
            </w:tcBorders>
            <w:shd w:val="clear" w:color="auto" w:fill="FFFFFF"/>
          </w:tcPr>
          <w:p w14:paraId="65D265B2"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3.813</w:t>
            </w:r>
          </w:p>
        </w:tc>
        <w:tc>
          <w:tcPr>
            <w:tcW w:w="615" w:type="pct"/>
            <w:tcBorders>
              <w:top w:val="single" w:sz="8" w:space="0" w:color="152935"/>
              <w:left w:val="single" w:sz="8" w:space="0" w:color="E0E0E0"/>
              <w:bottom w:val="single" w:sz="8" w:space="0" w:color="AEAEAE"/>
              <w:right w:val="single" w:sz="8" w:space="0" w:color="E0E0E0"/>
            </w:tcBorders>
            <w:shd w:val="clear" w:color="auto" w:fill="FFFFFF"/>
          </w:tcPr>
          <w:p w14:paraId="53945639"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w:t>
            </w:r>
          </w:p>
        </w:tc>
        <w:tc>
          <w:tcPr>
            <w:tcW w:w="615" w:type="pct"/>
            <w:tcBorders>
              <w:top w:val="single" w:sz="8" w:space="0" w:color="152935"/>
              <w:left w:val="single" w:sz="8" w:space="0" w:color="E0E0E0"/>
              <w:bottom w:val="single" w:sz="8" w:space="0" w:color="AEAEAE"/>
              <w:right w:val="single" w:sz="8" w:space="0" w:color="E0E0E0"/>
            </w:tcBorders>
            <w:shd w:val="clear" w:color="auto" w:fill="FFFFFF"/>
          </w:tcPr>
          <w:p w14:paraId="7CBCAC82"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419</w:t>
            </w:r>
          </w:p>
        </w:tc>
        <w:tc>
          <w:tcPr>
            <w:tcW w:w="616" w:type="pct"/>
            <w:tcBorders>
              <w:top w:val="single" w:sz="8" w:space="0" w:color="152935"/>
              <w:left w:val="single" w:sz="8" w:space="0" w:color="E0E0E0"/>
              <w:bottom w:val="single" w:sz="8" w:space="0" w:color="AEAEAE"/>
              <w:right w:val="nil"/>
            </w:tcBorders>
            <w:shd w:val="clear" w:color="auto" w:fill="FFFFFF"/>
          </w:tcPr>
          <w:p w14:paraId="6D32F55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.023</w:t>
            </w:r>
          </w:p>
        </w:tc>
      </w:tr>
      <w:tr w:rsidR="00B07B80" w:rsidRPr="00B71905" w14:paraId="00A93571" w14:textId="77777777" w:rsidTr="00B07B80">
        <w:trPr>
          <w:cantSplit/>
        </w:trPr>
        <w:tc>
          <w:tcPr>
            <w:tcW w:w="800" w:type="pct"/>
            <w:vMerge/>
            <w:tcBorders>
              <w:top w:val="single" w:sz="8" w:space="0" w:color="152935"/>
              <w:left w:val="nil"/>
              <w:bottom w:val="nil"/>
              <w:right w:val="nil"/>
            </w:tcBorders>
            <w:shd w:val="clear" w:color="auto" w:fill="E0E0E0"/>
          </w:tcPr>
          <w:p w14:paraId="64E6533F"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1471" w:type="pct"/>
            <w:tcBorders>
              <w:top w:val="single" w:sz="8" w:space="0" w:color="AEAEAE"/>
              <w:left w:val="nil"/>
              <w:bottom w:val="single" w:sz="8" w:space="0" w:color="AEAEAE"/>
              <w:right w:val="nil"/>
            </w:tcBorders>
            <w:shd w:val="clear" w:color="auto" w:fill="E0E0E0"/>
          </w:tcPr>
          <w:p w14:paraId="731484D4"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Based on Median</w:t>
            </w:r>
          </w:p>
        </w:tc>
        <w:tc>
          <w:tcPr>
            <w:tcW w:w="883" w:type="pct"/>
            <w:tcBorders>
              <w:top w:val="single" w:sz="8" w:space="0" w:color="AEAEAE"/>
              <w:left w:val="nil"/>
              <w:bottom w:val="single" w:sz="8" w:space="0" w:color="AEAEAE"/>
              <w:right w:val="single" w:sz="8" w:space="0" w:color="E0E0E0"/>
            </w:tcBorders>
            <w:shd w:val="clear" w:color="auto" w:fill="FFFFFF"/>
          </w:tcPr>
          <w:p w14:paraId="7538BD43"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5.682</w:t>
            </w:r>
          </w:p>
        </w:tc>
        <w:tc>
          <w:tcPr>
            <w:tcW w:w="615" w:type="pct"/>
            <w:tcBorders>
              <w:top w:val="single" w:sz="8" w:space="0" w:color="AEAEAE"/>
              <w:left w:val="single" w:sz="8" w:space="0" w:color="E0E0E0"/>
              <w:bottom w:val="single" w:sz="8" w:space="0" w:color="AEAEAE"/>
              <w:right w:val="single" w:sz="8" w:space="0" w:color="E0E0E0"/>
            </w:tcBorders>
            <w:shd w:val="clear" w:color="auto" w:fill="FFFFFF"/>
          </w:tcPr>
          <w:p w14:paraId="1CC1A41C"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w:t>
            </w:r>
          </w:p>
        </w:tc>
        <w:tc>
          <w:tcPr>
            <w:tcW w:w="615" w:type="pct"/>
            <w:tcBorders>
              <w:top w:val="single" w:sz="8" w:space="0" w:color="AEAEAE"/>
              <w:left w:val="single" w:sz="8" w:space="0" w:color="E0E0E0"/>
              <w:bottom w:val="single" w:sz="8" w:space="0" w:color="AEAEAE"/>
              <w:right w:val="single" w:sz="8" w:space="0" w:color="E0E0E0"/>
            </w:tcBorders>
            <w:shd w:val="clear" w:color="auto" w:fill="FFFFFF"/>
          </w:tcPr>
          <w:p w14:paraId="4BC187E2"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419</w:t>
            </w:r>
          </w:p>
        </w:tc>
        <w:tc>
          <w:tcPr>
            <w:tcW w:w="616" w:type="pct"/>
            <w:tcBorders>
              <w:top w:val="single" w:sz="8" w:space="0" w:color="AEAEAE"/>
              <w:left w:val="single" w:sz="8" w:space="0" w:color="E0E0E0"/>
              <w:bottom w:val="single" w:sz="8" w:space="0" w:color="AEAEAE"/>
              <w:right w:val="nil"/>
            </w:tcBorders>
            <w:shd w:val="clear" w:color="auto" w:fill="FFFFFF"/>
          </w:tcPr>
          <w:p w14:paraId="5A86CE67"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.004</w:t>
            </w:r>
          </w:p>
        </w:tc>
      </w:tr>
      <w:tr w:rsidR="00B07B80" w:rsidRPr="00B71905" w14:paraId="18F77341" w14:textId="77777777" w:rsidTr="00B07B80">
        <w:trPr>
          <w:cantSplit/>
        </w:trPr>
        <w:tc>
          <w:tcPr>
            <w:tcW w:w="800" w:type="pct"/>
            <w:vMerge/>
            <w:tcBorders>
              <w:top w:val="single" w:sz="8" w:space="0" w:color="152935"/>
              <w:left w:val="nil"/>
              <w:bottom w:val="nil"/>
              <w:right w:val="nil"/>
            </w:tcBorders>
            <w:shd w:val="clear" w:color="auto" w:fill="E0E0E0"/>
          </w:tcPr>
          <w:p w14:paraId="7673D25D"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1471" w:type="pct"/>
            <w:tcBorders>
              <w:top w:val="single" w:sz="8" w:space="0" w:color="AEAEAE"/>
              <w:left w:val="nil"/>
              <w:bottom w:val="single" w:sz="8" w:space="0" w:color="AEAEAE"/>
              <w:right w:val="nil"/>
            </w:tcBorders>
            <w:shd w:val="clear" w:color="auto" w:fill="E0E0E0"/>
          </w:tcPr>
          <w:p w14:paraId="545A4155"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Based on Median and with adjusted df</w:t>
            </w:r>
          </w:p>
        </w:tc>
        <w:tc>
          <w:tcPr>
            <w:tcW w:w="883" w:type="pct"/>
            <w:tcBorders>
              <w:top w:val="single" w:sz="8" w:space="0" w:color="AEAEAE"/>
              <w:left w:val="nil"/>
              <w:bottom w:val="single" w:sz="8" w:space="0" w:color="AEAEAE"/>
              <w:right w:val="single" w:sz="8" w:space="0" w:color="E0E0E0"/>
            </w:tcBorders>
            <w:shd w:val="clear" w:color="auto" w:fill="FFFFFF"/>
          </w:tcPr>
          <w:p w14:paraId="25892F86"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5.682</w:t>
            </w:r>
          </w:p>
        </w:tc>
        <w:tc>
          <w:tcPr>
            <w:tcW w:w="615" w:type="pct"/>
            <w:tcBorders>
              <w:top w:val="single" w:sz="8" w:space="0" w:color="AEAEAE"/>
              <w:left w:val="single" w:sz="8" w:space="0" w:color="E0E0E0"/>
              <w:bottom w:val="single" w:sz="8" w:space="0" w:color="AEAEAE"/>
              <w:right w:val="single" w:sz="8" w:space="0" w:color="E0E0E0"/>
            </w:tcBorders>
            <w:shd w:val="clear" w:color="auto" w:fill="FFFFFF"/>
          </w:tcPr>
          <w:p w14:paraId="1AF0F2C3"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w:t>
            </w:r>
          </w:p>
        </w:tc>
        <w:tc>
          <w:tcPr>
            <w:tcW w:w="615" w:type="pct"/>
            <w:tcBorders>
              <w:top w:val="single" w:sz="8" w:space="0" w:color="AEAEAE"/>
              <w:left w:val="single" w:sz="8" w:space="0" w:color="E0E0E0"/>
              <w:bottom w:val="single" w:sz="8" w:space="0" w:color="AEAEAE"/>
              <w:right w:val="single" w:sz="8" w:space="0" w:color="E0E0E0"/>
            </w:tcBorders>
            <w:shd w:val="clear" w:color="auto" w:fill="FFFFFF"/>
          </w:tcPr>
          <w:p w14:paraId="289DD678"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347.346</w:t>
            </w:r>
          </w:p>
        </w:tc>
        <w:tc>
          <w:tcPr>
            <w:tcW w:w="616" w:type="pct"/>
            <w:tcBorders>
              <w:top w:val="single" w:sz="8" w:space="0" w:color="AEAEAE"/>
              <w:left w:val="single" w:sz="8" w:space="0" w:color="E0E0E0"/>
              <w:bottom w:val="single" w:sz="8" w:space="0" w:color="AEAEAE"/>
              <w:right w:val="nil"/>
            </w:tcBorders>
            <w:shd w:val="clear" w:color="auto" w:fill="FFFFFF"/>
          </w:tcPr>
          <w:p w14:paraId="4A3972D7"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.004</w:t>
            </w:r>
          </w:p>
        </w:tc>
      </w:tr>
      <w:tr w:rsidR="00B07B80" w:rsidRPr="00B71905" w14:paraId="7D62AB2D" w14:textId="77777777" w:rsidTr="00B07B80">
        <w:trPr>
          <w:cantSplit/>
        </w:trPr>
        <w:tc>
          <w:tcPr>
            <w:tcW w:w="800" w:type="pct"/>
            <w:vMerge/>
            <w:tcBorders>
              <w:top w:val="single" w:sz="8" w:space="0" w:color="152935"/>
              <w:left w:val="nil"/>
              <w:bottom w:val="nil"/>
              <w:right w:val="nil"/>
            </w:tcBorders>
            <w:shd w:val="clear" w:color="auto" w:fill="E0E0E0"/>
          </w:tcPr>
          <w:p w14:paraId="680D5396"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1471" w:type="pct"/>
            <w:tcBorders>
              <w:top w:val="single" w:sz="8" w:space="0" w:color="AEAEAE"/>
              <w:left w:val="nil"/>
              <w:bottom w:val="nil"/>
              <w:right w:val="nil"/>
            </w:tcBorders>
            <w:shd w:val="clear" w:color="auto" w:fill="E0E0E0"/>
          </w:tcPr>
          <w:p w14:paraId="624C8C90"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Based on trimmed mean</w:t>
            </w:r>
          </w:p>
        </w:tc>
        <w:tc>
          <w:tcPr>
            <w:tcW w:w="883" w:type="pct"/>
            <w:tcBorders>
              <w:top w:val="single" w:sz="8" w:space="0" w:color="AEAEAE"/>
              <w:left w:val="nil"/>
              <w:bottom w:val="nil"/>
              <w:right w:val="single" w:sz="8" w:space="0" w:color="E0E0E0"/>
            </w:tcBorders>
            <w:shd w:val="clear" w:color="auto" w:fill="FFFFFF"/>
          </w:tcPr>
          <w:p w14:paraId="2DB95FCF"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5.270</w:t>
            </w:r>
          </w:p>
        </w:tc>
        <w:tc>
          <w:tcPr>
            <w:tcW w:w="615" w:type="pct"/>
            <w:tcBorders>
              <w:top w:val="single" w:sz="8" w:space="0" w:color="AEAEAE"/>
              <w:left w:val="single" w:sz="8" w:space="0" w:color="E0E0E0"/>
              <w:bottom w:val="nil"/>
              <w:right w:val="single" w:sz="8" w:space="0" w:color="E0E0E0"/>
            </w:tcBorders>
            <w:shd w:val="clear" w:color="auto" w:fill="FFFFFF"/>
          </w:tcPr>
          <w:p w14:paraId="3B9D4677"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w:t>
            </w:r>
          </w:p>
        </w:tc>
        <w:tc>
          <w:tcPr>
            <w:tcW w:w="615" w:type="pct"/>
            <w:tcBorders>
              <w:top w:val="single" w:sz="8" w:space="0" w:color="AEAEAE"/>
              <w:left w:val="single" w:sz="8" w:space="0" w:color="E0E0E0"/>
              <w:bottom w:val="nil"/>
              <w:right w:val="single" w:sz="8" w:space="0" w:color="E0E0E0"/>
            </w:tcBorders>
            <w:shd w:val="clear" w:color="auto" w:fill="FFFFFF"/>
          </w:tcPr>
          <w:p w14:paraId="1BA51AE6"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419</w:t>
            </w:r>
          </w:p>
        </w:tc>
        <w:tc>
          <w:tcPr>
            <w:tcW w:w="616" w:type="pct"/>
            <w:tcBorders>
              <w:top w:val="single" w:sz="8" w:space="0" w:color="AEAEAE"/>
              <w:left w:val="single" w:sz="8" w:space="0" w:color="E0E0E0"/>
              <w:bottom w:val="nil"/>
              <w:right w:val="nil"/>
            </w:tcBorders>
            <w:shd w:val="clear" w:color="auto" w:fill="FFFFFF"/>
          </w:tcPr>
          <w:p w14:paraId="2805B0F7"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.005</w:t>
            </w:r>
          </w:p>
        </w:tc>
      </w:tr>
      <w:tr w:rsidR="00B07B80" w:rsidRPr="00B71905" w14:paraId="18EAD812" w14:textId="77777777" w:rsidTr="00B07B80">
        <w:trPr>
          <w:cantSplit/>
        </w:trPr>
        <w:tc>
          <w:tcPr>
            <w:tcW w:w="800" w:type="pct"/>
            <w:vMerge w:val="restart"/>
            <w:tcBorders>
              <w:top w:val="single" w:sz="8" w:space="0" w:color="AEAEAE"/>
              <w:left w:val="nil"/>
              <w:bottom w:val="nil"/>
              <w:right w:val="nil"/>
            </w:tcBorders>
            <w:shd w:val="clear" w:color="auto" w:fill="E0E0E0"/>
          </w:tcPr>
          <w:p w14:paraId="4D4DC712"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Proctored</w:t>
            </w:r>
          </w:p>
          <w:p w14:paraId="3BDAE2C5"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Exam 2</w:t>
            </w:r>
          </w:p>
        </w:tc>
        <w:tc>
          <w:tcPr>
            <w:tcW w:w="1471" w:type="pct"/>
            <w:tcBorders>
              <w:top w:val="single" w:sz="8" w:space="0" w:color="AEAEAE"/>
              <w:left w:val="nil"/>
              <w:bottom w:val="single" w:sz="8" w:space="0" w:color="AEAEAE"/>
              <w:right w:val="nil"/>
            </w:tcBorders>
            <w:shd w:val="clear" w:color="auto" w:fill="E0E0E0"/>
          </w:tcPr>
          <w:p w14:paraId="573A6240"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Based on Mean</w:t>
            </w:r>
          </w:p>
        </w:tc>
        <w:tc>
          <w:tcPr>
            <w:tcW w:w="883" w:type="pct"/>
            <w:tcBorders>
              <w:top w:val="single" w:sz="8" w:space="0" w:color="AEAEAE"/>
              <w:left w:val="nil"/>
              <w:bottom w:val="single" w:sz="8" w:space="0" w:color="AEAEAE"/>
              <w:right w:val="single" w:sz="8" w:space="0" w:color="E0E0E0"/>
            </w:tcBorders>
            <w:shd w:val="clear" w:color="auto" w:fill="FFFFFF"/>
          </w:tcPr>
          <w:p w14:paraId="75D82469"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9.755</w:t>
            </w:r>
          </w:p>
        </w:tc>
        <w:tc>
          <w:tcPr>
            <w:tcW w:w="615" w:type="pct"/>
            <w:tcBorders>
              <w:top w:val="single" w:sz="8" w:space="0" w:color="AEAEAE"/>
              <w:left w:val="single" w:sz="8" w:space="0" w:color="E0E0E0"/>
              <w:bottom w:val="single" w:sz="8" w:space="0" w:color="AEAEAE"/>
              <w:right w:val="single" w:sz="8" w:space="0" w:color="E0E0E0"/>
            </w:tcBorders>
            <w:shd w:val="clear" w:color="auto" w:fill="FFFFFF"/>
          </w:tcPr>
          <w:p w14:paraId="7FF9D750"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w:t>
            </w:r>
          </w:p>
        </w:tc>
        <w:tc>
          <w:tcPr>
            <w:tcW w:w="615" w:type="pct"/>
            <w:tcBorders>
              <w:top w:val="single" w:sz="8" w:space="0" w:color="AEAEAE"/>
              <w:left w:val="single" w:sz="8" w:space="0" w:color="E0E0E0"/>
              <w:bottom w:val="single" w:sz="8" w:space="0" w:color="AEAEAE"/>
              <w:right w:val="single" w:sz="8" w:space="0" w:color="E0E0E0"/>
            </w:tcBorders>
            <w:shd w:val="clear" w:color="auto" w:fill="FFFFFF"/>
          </w:tcPr>
          <w:p w14:paraId="2EC60BFA"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419</w:t>
            </w:r>
          </w:p>
        </w:tc>
        <w:tc>
          <w:tcPr>
            <w:tcW w:w="616" w:type="pct"/>
            <w:tcBorders>
              <w:top w:val="single" w:sz="8" w:space="0" w:color="AEAEAE"/>
              <w:left w:val="single" w:sz="8" w:space="0" w:color="E0E0E0"/>
              <w:bottom w:val="single" w:sz="8" w:space="0" w:color="AEAEAE"/>
              <w:right w:val="nil"/>
            </w:tcBorders>
            <w:shd w:val="clear" w:color="auto" w:fill="FFFFFF"/>
          </w:tcPr>
          <w:p w14:paraId="7EC64FA8"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.000</w:t>
            </w:r>
          </w:p>
        </w:tc>
      </w:tr>
      <w:tr w:rsidR="00B07B80" w:rsidRPr="00B71905" w14:paraId="1AE6D5E4" w14:textId="77777777" w:rsidTr="00B07B80">
        <w:trPr>
          <w:cantSplit/>
        </w:trPr>
        <w:tc>
          <w:tcPr>
            <w:tcW w:w="800" w:type="pct"/>
            <w:vMerge/>
            <w:tcBorders>
              <w:top w:val="single" w:sz="8" w:space="0" w:color="AEAEAE"/>
              <w:left w:val="nil"/>
              <w:bottom w:val="nil"/>
              <w:right w:val="nil"/>
            </w:tcBorders>
            <w:shd w:val="clear" w:color="auto" w:fill="E0E0E0"/>
          </w:tcPr>
          <w:p w14:paraId="046FDDB8"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1471" w:type="pct"/>
            <w:tcBorders>
              <w:top w:val="single" w:sz="8" w:space="0" w:color="AEAEAE"/>
              <w:left w:val="nil"/>
              <w:bottom w:val="single" w:sz="8" w:space="0" w:color="AEAEAE"/>
              <w:right w:val="nil"/>
            </w:tcBorders>
            <w:shd w:val="clear" w:color="auto" w:fill="E0E0E0"/>
          </w:tcPr>
          <w:p w14:paraId="529991A4"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Based on Median</w:t>
            </w:r>
          </w:p>
        </w:tc>
        <w:tc>
          <w:tcPr>
            <w:tcW w:w="883" w:type="pct"/>
            <w:tcBorders>
              <w:top w:val="single" w:sz="8" w:space="0" w:color="AEAEAE"/>
              <w:left w:val="nil"/>
              <w:bottom w:val="single" w:sz="8" w:space="0" w:color="AEAEAE"/>
              <w:right w:val="single" w:sz="8" w:space="0" w:color="E0E0E0"/>
            </w:tcBorders>
            <w:shd w:val="clear" w:color="auto" w:fill="FFFFFF"/>
          </w:tcPr>
          <w:p w14:paraId="68752A73"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13.059</w:t>
            </w:r>
          </w:p>
        </w:tc>
        <w:tc>
          <w:tcPr>
            <w:tcW w:w="615" w:type="pct"/>
            <w:tcBorders>
              <w:top w:val="single" w:sz="8" w:space="0" w:color="AEAEAE"/>
              <w:left w:val="single" w:sz="8" w:space="0" w:color="E0E0E0"/>
              <w:bottom w:val="single" w:sz="8" w:space="0" w:color="AEAEAE"/>
              <w:right w:val="single" w:sz="8" w:space="0" w:color="E0E0E0"/>
            </w:tcBorders>
            <w:shd w:val="clear" w:color="auto" w:fill="FFFFFF"/>
          </w:tcPr>
          <w:p w14:paraId="71EA70DD"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w:t>
            </w:r>
          </w:p>
        </w:tc>
        <w:tc>
          <w:tcPr>
            <w:tcW w:w="615" w:type="pct"/>
            <w:tcBorders>
              <w:top w:val="single" w:sz="8" w:space="0" w:color="AEAEAE"/>
              <w:left w:val="single" w:sz="8" w:space="0" w:color="E0E0E0"/>
              <w:bottom w:val="single" w:sz="8" w:space="0" w:color="AEAEAE"/>
              <w:right w:val="single" w:sz="8" w:space="0" w:color="E0E0E0"/>
            </w:tcBorders>
            <w:shd w:val="clear" w:color="auto" w:fill="FFFFFF"/>
          </w:tcPr>
          <w:p w14:paraId="49F8CE7D"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419</w:t>
            </w:r>
          </w:p>
        </w:tc>
        <w:tc>
          <w:tcPr>
            <w:tcW w:w="616" w:type="pct"/>
            <w:tcBorders>
              <w:top w:val="single" w:sz="8" w:space="0" w:color="AEAEAE"/>
              <w:left w:val="single" w:sz="8" w:space="0" w:color="E0E0E0"/>
              <w:bottom w:val="single" w:sz="8" w:space="0" w:color="AEAEAE"/>
              <w:right w:val="nil"/>
            </w:tcBorders>
            <w:shd w:val="clear" w:color="auto" w:fill="FFFFFF"/>
          </w:tcPr>
          <w:p w14:paraId="69166328"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.000</w:t>
            </w:r>
          </w:p>
        </w:tc>
      </w:tr>
      <w:tr w:rsidR="00B07B80" w:rsidRPr="00B71905" w14:paraId="31B14583" w14:textId="77777777" w:rsidTr="00B07B80">
        <w:trPr>
          <w:cantSplit/>
        </w:trPr>
        <w:tc>
          <w:tcPr>
            <w:tcW w:w="800" w:type="pct"/>
            <w:vMerge/>
            <w:tcBorders>
              <w:top w:val="single" w:sz="8" w:space="0" w:color="AEAEAE"/>
              <w:left w:val="nil"/>
              <w:bottom w:val="nil"/>
              <w:right w:val="nil"/>
            </w:tcBorders>
            <w:shd w:val="clear" w:color="auto" w:fill="E0E0E0"/>
          </w:tcPr>
          <w:p w14:paraId="24A855EF"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1471" w:type="pct"/>
            <w:tcBorders>
              <w:top w:val="single" w:sz="8" w:space="0" w:color="AEAEAE"/>
              <w:left w:val="nil"/>
              <w:bottom w:val="single" w:sz="8" w:space="0" w:color="AEAEAE"/>
              <w:right w:val="nil"/>
            </w:tcBorders>
            <w:shd w:val="clear" w:color="auto" w:fill="E0E0E0"/>
          </w:tcPr>
          <w:p w14:paraId="68F57DF3"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Based on Median and with adjusted df</w:t>
            </w:r>
          </w:p>
        </w:tc>
        <w:tc>
          <w:tcPr>
            <w:tcW w:w="883" w:type="pct"/>
            <w:tcBorders>
              <w:top w:val="single" w:sz="8" w:space="0" w:color="AEAEAE"/>
              <w:left w:val="nil"/>
              <w:bottom w:val="single" w:sz="8" w:space="0" w:color="AEAEAE"/>
              <w:right w:val="single" w:sz="8" w:space="0" w:color="E0E0E0"/>
            </w:tcBorders>
            <w:shd w:val="clear" w:color="auto" w:fill="FFFFFF"/>
          </w:tcPr>
          <w:p w14:paraId="2CEDC219"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13.059</w:t>
            </w:r>
          </w:p>
        </w:tc>
        <w:tc>
          <w:tcPr>
            <w:tcW w:w="615" w:type="pct"/>
            <w:tcBorders>
              <w:top w:val="single" w:sz="8" w:space="0" w:color="AEAEAE"/>
              <w:left w:val="single" w:sz="8" w:space="0" w:color="E0E0E0"/>
              <w:bottom w:val="single" w:sz="8" w:space="0" w:color="AEAEAE"/>
              <w:right w:val="single" w:sz="8" w:space="0" w:color="E0E0E0"/>
            </w:tcBorders>
            <w:shd w:val="clear" w:color="auto" w:fill="FFFFFF"/>
          </w:tcPr>
          <w:p w14:paraId="383C055C"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w:t>
            </w:r>
          </w:p>
        </w:tc>
        <w:tc>
          <w:tcPr>
            <w:tcW w:w="615" w:type="pct"/>
            <w:tcBorders>
              <w:top w:val="single" w:sz="8" w:space="0" w:color="AEAEAE"/>
              <w:left w:val="single" w:sz="8" w:space="0" w:color="E0E0E0"/>
              <w:bottom w:val="single" w:sz="8" w:space="0" w:color="AEAEAE"/>
              <w:right w:val="single" w:sz="8" w:space="0" w:color="E0E0E0"/>
            </w:tcBorders>
            <w:shd w:val="clear" w:color="auto" w:fill="FFFFFF"/>
          </w:tcPr>
          <w:p w14:paraId="71A670D0"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414.595</w:t>
            </w:r>
          </w:p>
        </w:tc>
        <w:tc>
          <w:tcPr>
            <w:tcW w:w="616" w:type="pct"/>
            <w:tcBorders>
              <w:top w:val="single" w:sz="8" w:space="0" w:color="AEAEAE"/>
              <w:left w:val="single" w:sz="8" w:space="0" w:color="E0E0E0"/>
              <w:bottom w:val="single" w:sz="8" w:space="0" w:color="AEAEAE"/>
              <w:right w:val="nil"/>
            </w:tcBorders>
            <w:shd w:val="clear" w:color="auto" w:fill="FFFFFF"/>
          </w:tcPr>
          <w:p w14:paraId="1942C5F7"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.000</w:t>
            </w:r>
          </w:p>
        </w:tc>
      </w:tr>
      <w:tr w:rsidR="00B07B80" w:rsidRPr="00B71905" w14:paraId="32AFFAE4" w14:textId="77777777" w:rsidTr="00B07B80">
        <w:trPr>
          <w:cantSplit/>
        </w:trPr>
        <w:tc>
          <w:tcPr>
            <w:tcW w:w="800" w:type="pct"/>
            <w:vMerge/>
            <w:tcBorders>
              <w:top w:val="single" w:sz="8" w:space="0" w:color="AEAEAE"/>
              <w:left w:val="nil"/>
              <w:bottom w:val="nil"/>
              <w:right w:val="nil"/>
            </w:tcBorders>
            <w:shd w:val="clear" w:color="auto" w:fill="E0E0E0"/>
          </w:tcPr>
          <w:p w14:paraId="78C46F94"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1471" w:type="pct"/>
            <w:tcBorders>
              <w:top w:val="single" w:sz="8" w:space="0" w:color="AEAEAE"/>
              <w:left w:val="nil"/>
              <w:bottom w:val="nil"/>
              <w:right w:val="nil"/>
            </w:tcBorders>
            <w:shd w:val="clear" w:color="auto" w:fill="E0E0E0"/>
          </w:tcPr>
          <w:p w14:paraId="22F97B6D"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Based on trimmed mean</w:t>
            </w:r>
          </w:p>
        </w:tc>
        <w:tc>
          <w:tcPr>
            <w:tcW w:w="883" w:type="pct"/>
            <w:tcBorders>
              <w:top w:val="single" w:sz="8" w:space="0" w:color="AEAEAE"/>
              <w:left w:val="nil"/>
              <w:bottom w:val="nil"/>
              <w:right w:val="single" w:sz="8" w:space="0" w:color="E0E0E0"/>
            </w:tcBorders>
            <w:shd w:val="clear" w:color="auto" w:fill="FFFFFF"/>
          </w:tcPr>
          <w:p w14:paraId="5800C569"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11.440</w:t>
            </w:r>
          </w:p>
        </w:tc>
        <w:tc>
          <w:tcPr>
            <w:tcW w:w="615" w:type="pct"/>
            <w:tcBorders>
              <w:top w:val="single" w:sz="8" w:space="0" w:color="AEAEAE"/>
              <w:left w:val="single" w:sz="8" w:space="0" w:color="E0E0E0"/>
              <w:bottom w:val="nil"/>
              <w:right w:val="single" w:sz="8" w:space="0" w:color="E0E0E0"/>
            </w:tcBorders>
            <w:shd w:val="clear" w:color="auto" w:fill="FFFFFF"/>
          </w:tcPr>
          <w:p w14:paraId="30A22B8E"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w:t>
            </w:r>
          </w:p>
        </w:tc>
        <w:tc>
          <w:tcPr>
            <w:tcW w:w="615" w:type="pct"/>
            <w:tcBorders>
              <w:top w:val="single" w:sz="8" w:space="0" w:color="AEAEAE"/>
              <w:left w:val="single" w:sz="8" w:space="0" w:color="E0E0E0"/>
              <w:bottom w:val="nil"/>
              <w:right w:val="single" w:sz="8" w:space="0" w:color="E0E0E0"/>
            </w:tcBorders>
            <w:shd w:val="clear" w:color="auto" w:fill="FFFFFF"/>
          </w:tcPr>
          <w:p w14:paraId="586DBB5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419</w:t>
            </w:r>
          </w:p>
        </w:tc>
        <w:tc>
          <w:tcPr>
            <w:tcW w:w="616" w:type="pct"/>
            <w:tcBorders>
              <w:top w:val="single" w:sz="8" w:space="0" w:color="AEAEAE"/>
              <w:left w:val="single" w:sz="8" w:space="0" w:color="E0E0E0"/>
              <w:bottom w:val="nil"/>
              <w:right w:val="nil"/>
            </w:tcBorders>
            <w:shd w:val="clear" w:color="auto" w:fill="FFFFFF"/>
          </w:tcPr>
          <w:p w14:paraId="04B87011"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.000</w:t>
            </w:r>
          </w:p>
        </w:tc>
      </w:tr>
      <w:tr w:rsidR="00B07B80" w:rsidRPr="00B71905" w14:paraId="11630A21" w14:textId="77777777" w:rsidTr="00B07B80">
        <w:trPr>
          <w:cantSplit/>
        </w:trPr>
        <w:tc>
          <w:tcPr>
            <w:tcW w:w="800" w:type="pct"/>
            <w:vMerge w:val="restart"/>
            <w:tcBorders>
              <w:top w:val="single" w:sz="8" w:space="0" w:color="AEAEAE"/>
              <w:left w:val="nil"/>
              <w:bottom w:val="nil"/>
              <w:right w:val="nil"/>
            </w:tcBorders>
            <w:shd w:val="clear" w:color="auto" w:fill="E0E0E0"/>
          </w:tcPr>
          <w:p w14:paraId="2438D7F1"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Proctored</w:t>
            </w:r>
          </w:p>
          <w:p w14:paraId="33C10D98"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Exam 3</w:t>
            </w:r>
          </w:p>
        </w:tc>
        <w:tc>
          <w:tcPr>
            <w:tcW w:w="1471" w:type="pct"/>
            <w:tcBorders>
              <w:top w:val="single" w:sz="8" w:space="0" w:color="AEAEAE"/>
              <w:left w:val="nil"/>
              <w:bottom w:val="single" w:sz="8" w:space="0" w:color="AEAEAE"/>
              <w:right w:val="nil"/>
            </w:tcBorders>
            <w:shd w:val="clear" w:color="auto" w:fill="E0E0E0"/>
          </w:tcPr>
          <w:p w14:paraId="10336048"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Based on Mean</w:t>
            </w:r>
          </w:p>
        </w:tc>
        <w:tc>
          <w:tcPr>
            <w:tcW w:w="883" w:type="pct"/>
            <w:tcBorders>
              <w:top w:val="single" w:sz="8" w:space="0" w:color="AEAEAE"/>
              <w:left w:val="nil"/>
              <w:bottom w:val="single" w:sz="8" w:space="0" w:color="AEAEAE"/>
              <w:right w:val="single" w:sz="8" w:space="0" w:color="E0E0E0"/>
            </w:tcBorders>
            <w:shd w:val="clear" w:color="auto" w:fill="FFFFFF"/>
          </w:tcPr>
          <w:p w14:paraId="1E01586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1.766</w:t>
            </w:r>
          </w:p>
        </w:tc>
        <w:tc>
          <w:tcPr>
            <w:tcW w:w="615" w:type="pct"/>
            <w:tcBorders>
              <w:top w:val="single" w:sz="8" w:space="0" w:color="AEAEAE"/>
              <w:left w:val="single" w:sz="8" w:space="0" w:color="E0E0E0"/>
              <w:bottom w:val="single" w:sz="8" w:space="0" w:color="AEAEAE"/>
              <w:right w:val="single" w:sz="8" w:space="0" w:color="E0E0E0"/>
            </w:tcBorders>
            <w:shd w:val="clear" w:color="auto" w:fill="FFFFFF"/>
          </w:tcPr>
          <w:p w14:paraId="34A8AA9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w:t>
            </w:r>
          </w:p>
        </w:tc>
        <w:tc>
          <w:tcPr>
            <w:tcW w:w="615" w:type="pct"/>
            <w:tcBorders>
              <w:top w:val="single" w:sz="8" w:space="0" w:color="AEAEAE"/>
              <w:left w:val="single" w:sz="8" w:space="0" w:color="E0E0E0"/>
              <w:bottom w:val="single" w:sz="8" w:space="0" w:color="AEAEAE"/>
              <w:right w:val="single" w:sz="8" w:space="0" w:color="E0E0E0"/>
            </w:tcBorders>
            <w:shd w:val="clear" w:color="auto" w:fill="FFFFFF"/>
          </w:tcPr>
          <w:p w14:paraId="45A4B6B9"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220</w:t>
            </w:r>
          </w:p>
        </w:tc>
        <w:tc>
          <w:tcPr>
            <w:tcW w:w="616" w:type="pct"/>
            <w:tcBorders>
              <w:top w:val="single" w:sz="8" w:space="0" w:color="AEAEAE"/>
              <w:left w:val="single" w:sz="8" w:space="0" w:color="E0E0E0"/>
              <w:bottom w:val="single" w:sz="8" w:space="0" w:color="AEAEAE"/>
              <w:right w:val="nil"/>
            </w:tcBorders>
            <w:shd w:val="clear" w:color="auto" w:fill="FFFFFF"/>
          </w:tcPr>
          <w:p w14:paraId="5B02B192"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.173</w:t>
            </w:r>
          </w:p>
        </w:tc>
      </w:tr>
      <w:tr w:rsidR="00B07B80" w:rsidRPr="00B71905" w14:paraId="0A1DCF52" w14:textId="77777777" w:rsidTr="00B07B80">
        <w:trPr>
          <w:cantSplit/>
        </w:trPr>
        <w:tc>
          <w:tcPr>
            <w:tcW w:w="800" w:type="pct"/>
            <w:vMerge/>
            <w:tcBorders>
              <w:top w:val="single" w:sz="8" w:space="0" w:color="AEAEAE"/>
              <w:left w:val="nil"/>
              <w:bottom w:val="nil"/>
              <w:right w:val="nil"/>
            </w:tcBorders>
            <w:shd w:val="clear" w:color="auto" w:fill="E0E0E0"/>
          </w:tcPr>
          <w:p w14:paraId="1F885088"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1471" w:type="pct"/>
            <w:tcBorders>
              <w:top w:val="single" w:sz="8" w:space="0" w:color="AEAEAE"/>
              <w:left w:val="nil"/>
              <w:bottom w:val="single" w:sz="8" w:space="0" w:color="AEAEAE"/>
              <w:right w:val="nil"/>
            </w:tcBorders>
            <w:shd w:val="clear" w:color="auto" w:fill="E0E0E0"/>
          </w:tcPr>
          <w:p w14:paraId="4B864241"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Based on Median</w:t>
            </w:r>
          </w:p>
        </w:tc>
        <w:tc>
          <w:tcPr>
            <w:tcW w:w="883" w:type="pct"/>
            <w:tcBorders>
              <w:top w:val="single" w:sz="8" w:space="0" w:color="AEAEAE"/>
              <w:left w:val="nil"/>
              <w:bottom w:val="single" w:sz="8" w:space="0" w:color="AEAEAE"/>
              <w:right w:val="single" w:sz="8" w:space="0" w:color="E0E0E0"/>
            </w:tcBorders>
            <w:shd w:val="clear" w:color="auto" w:fill="FFFFFF"/>
          </w:tcPr>
          <w:p w14:paraId="78A89113"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4.156</w:t>
            </w:r>
          </w:p>
        </w:tc>
        <w:tc>
          <w:tcPr>
            <w:tcW w:w="615" w:type="pct"/>
            <w:tcBorders>
              <w:top w:val="single" w:sz="8" w:space="0" w:color="AEAEAE"/>
              <w:left w:val="single" w:sz="8" w:space="0" w:color="E0E0E0"/>
              <w:bottom w:val="single" w:sz="8" w:space="0" w:color="AEAEAE"/>
              <w:right w:val="single" w:sz="8" w:space="0" w:color="E0E0E0"/>
            </w:tcBorders>
            <w:shd w:val="clear" w:color="auto" w:fill="FFFFFF"/>
          </w:tcPr>
          <w:p w14:paraId="75D28175"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w:t>
            </w:r>
          </w:p>
        </w:tc>
        <w:tc>
          <w:tcPr>
            <w:tcW w:w="615" w:type="pct"/>
            <w:tcBorders>
              <w:top w:val="single" w:sz="8" w:space="0" w:color="AEAEAE"/>
              <w:left w:val="single" w:sz="8" w:space="0" w:color="E0E0E0"/>
              <w:bottom w:val="single" w:sz="8" w:space="0" w:color="AEAEAE"/>
              <w:right w:val="single" w:sz="8" w:space="0" w:color="E0E0E0"/>
            </w:tcBorders>
            <w:shd w:val="clear" w:color="auto" w:fill="FFFFFF"/>
          </w:tcPr>
          <w:p w14:paraId="27BD5393"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220</w:t>
            </w:r>
          </w:p>
        </w:tc>
        <w:tc>
          <w:tcPr>
            <w:tcW w:w="616" w:type="pct"/>
            <w:tcBorders>
              <w:top w:val="single" w:sz="8" w:space="0" w:color="AEAEAE"/>
              <w:left w:val="single" w:sz="8" w:space="0" w:color="E0E0E0"/>
              <w:bottom w:val="single" w:sz="8" w:space="0" w:color="AEAEAE"/>
              <w:right w:val="nil"/>
            </w:tcBorders>
            <w:shd w:val="clear" w:color="auto" w:fill="FFFFFF"/>
          </w:tcPr>
          <w:p w14:paraId="253C01CD"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.017</w:t>
            </w:r>
          </w:p>
        </w:tc>
      </w:tr>
      <w:tr w:rsidR="00B07B80" w:rsidRPr="00B71905" w14:paraId="301BF0C0" w14:textId="77777777" w:rsidTr="00B07B80">
        <w:trPr>
          <w:cantSplit/>
        </w:trPr>
        <w:tc>
          <w:tcPr>
            <w:tcW w:w="800" w:type="pct"/>
            <w:vMerge/>
            <w:tcBorders>
              <w:top w:val="single" w:sz="8" w:space="0" w:color="AEAEAE"/>
              <w:left w:val="nil"/>
              <w:bottom w:val="nil"/>
              <w:right w:val="nil"/>
            </w:tcBorders>
            <w:shd w:val="clear" w:color="auto" w:fill="E0E0E0"/>
          </w:tcPr>
          <w:p w14:paraId="34A738F5"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1471" w:type="pct"/>
            <w:tcBorders>
              <w:top w:val="single" w:sz="8" w:space="0" w:color="AEAEAE"/>
              <w:left w:val="nil"/>
              <w:bottom w:val="single" w:sz="8" w:space="0" w:color="AEAEAE"/>
              <w:right w:val="nil"/>
            </w:tcBorders>
            <w:shd w:val="clear" w:color="auto" w:fill="E0E0E0"/>
          </w:tcPr>
          <w:p w14:paraId="0E40E360"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Based on Median and with adjusted df</w:t>
            </w:r>
          </w:p>
        </w:tc>
        <w:tc>
          <w:tcPr>
            <w:tcW w:w="883" w:type="pct"/>
            <w:tcBorders>
              <w:top w:val="single" w:sz="8" w:space="0" w:color="AEAEAE"/>
              <w:left w:val="nil"/>
              <w:bottom w:val="single" w:sz="8" w:space="0" w:color="AEAEAE"/>
              <w:right w:val="single" w:sz="8" w:space="0" w:color="E0E0E0"/>
            </w:tcBorders>
            <w:shd w:val="clear" w:color="auto" w:fill="FFFFFF"/>
          </w:tcPr>
          <w:p w14:paraId="6A5FA19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4.156</w:t>
            </w:r>
          </w:p>
        </w:tc>
        <w:tc>
          <w:tcPr>
            <w:tcW w:w="615" w:type="pct"/>
            <w:tcBorders>
              <w:top w:val="single" w:sz="8" w:space="0" w:color="AEAEAE"/>
              <w:left w:val="single" w:sz="8" w:space="0" w:color="E0E0E0"/>
              <w:bottom w:val="single" w:sz="8" w:space="0" w:color="AEAEAE"/>
              <w:right w:val="single" w:sz="8" w:space="0" w:color="E0E0E0"/>
            </w:tcBorders>
            <w:shd w:val="clear" w:color="auto" w:fill="FFFFFF"/>
          </w:tcPr>
          <w:p w14:paraId="71C6A472"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w:t>
            </w:r>
          </w:p>
        </w:tc>
        <w:tc>
          <w:tcPr>
            <w:tcW w:w="615" w:type="pct"/>
            <w:tcBorders>
              <w:top w:val="single" w:sz="8" w:space="0" w:color="AEAEAE"/>
              <w:left w:val="single" w:sz="8" w:space="0" w:color="E0E0E0"/>
              <w:bottom w:val="single" w:sz="8" w:space="0" w:color="AEAEAE"/>
              <w:right w:val="single" w:sz="8" w:space="0" w:color="E0E0E0"/>
            </w:tcBorders>
            <w:shd w:val="clear" w:color="auto" w:fill="FFFFFF"/>
          </w:tcPr>
          <w:p w14:paraId="6C9FA90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204.557</w:t>
            </w:r>
          </w:p>
        </w:tc>
        <w:tc>
          <w:tcPr>
            <w:tcW w:w="616" w:type="pct"/>
            <w:tcBorders>
              <w:top w:val="single" w:sz="8" w:space="0" w:color="AEAEAE"/>
              <w:left w:val="single" w:sz="8" w:space="0" w:color="E0E0E0"/>
              <w:bottom w:val="single" w:sz="8" w:space="0" w:color="AEAEAE"/>
              <w:right w:val="nil"/>
            </w:tcBorders>
            <w:shd w:val="clear" w:color="auto" w:fill="FFFFFF"/>
          </w:tcPr>
          <w:p w14:paraId="4423E52E"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.017</w:t>
            </w:r>
          </w:p>
        </w:tc>
      </w:tr>
      <w:tr w:rsidR="00B07B80" w:rsidRPr="00B71905" w14:paraId="77A7E57B" w14:textId="77777777" w:rsidTr="00B07B80">
        <w:trPr>
          <w:cantSplit/>
        </w:trPr>
        <w:tc>
          <w:tcPr>
            <w:tcW w:w="800" w:type="pct"/>
            <w:vMerge/>
            <w:tcBorders>
              <w:top w:val="single" w:sz="8" w:space="0" w:color="AEAEAE"/>
              <w:left w:val="nil"/>
              <w:bottom w:val="nil"/>
              <w:right w:val="nil"/>
            </w:tcBorders>
            <w:shd w:val="clear" w:color="auto" w:fill="E0E0E0"/>
          </w:tcPr>
          <w:p w14:paraId="3AEFC3D3"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1471" w:type="pct"/>
            <w:tcBorders>
              <w:top w:val="single" w:sz="8" w:space="0" w:color="AEAEAE"/>
              <w:left w:val="nil"/>
              <w:bottom w:val="nil"/>
              <w:right w:val="nil"/>
            </w:tcBorders>
            <w:shd w:val="clear" w:color="auto" w:fill="E0E0E0"/>
          </w:tcPr>
          <w:p w14:paraId="1B3859D6"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Based on trimmed mean</w:t>
            </w:r>
          </w:p>
        </w:tc>
        <w:tc>
          <w:tcPr>
            <w:tcW w:w="883" w:type="pct"/>
            <w:tcBorders>
              <w:top w:val="single" w:sz="8" w:space="0" w:color="AEAEAE"/>
              <w:left w:val="nil"/>
              <w:bottom w:val="nil"/>
              <w:right w:val="single" w:sz="8" w:space="0" w:color="E0E0E0"/>
            </w:tcBorders>
            <w:shd w:val="clear" w:color="auto" w:fill="FFFFFF"/>
          </w:tcPr>
          <w:p w14:paraId="5BDB1499"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3.208</w:t>
            </w:r>
          </w:p>
        </w:tc>
        <w:tc>
          <w:tcPr>
            <w:tcW w:w="615" w:type="pct"/>
            <w:tcBorders>
              <w:top w:val="single" w:sz="8" w:space="0" w:color="AEAEAE"/>
              <w:left w:val="single" w:sz="8" w:space="0" w:color="E0E0E0"/>
              <w:bottom w:val="nil"/>
              <w:right w:val="single" w:sz="8" w:space="0" w:color="E0E0E0"/>
            </w:tcBorders>
            <w:shd w:val="clear" w:color="auto" w:fill="FFFFFF"/>
          </w:tcPr>
          <w:p w14:paraId="7EB211B6"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w:t>
            </w:r>
          </w:p>
        </w:tc>
        <w:tc>
          <w:tcPr>
            <w:tcW w:w="615" w:type="pct"/>
            <w:tcBorders>
              <w:top w:val="single" w:sz="8" w:space="0" w:color="AEAEAE"/>
              <w:left w:val="single" w:sz="8" w:space="0" w:color="E0E0E0"/>
              <w:bottom w:val="nil"/>
              <w:right w:val="single" w:sz="8" w:space="0" w:color="E0E0E0"/>
            </w:tcBorders>
            <w:shd w:val="clear" w:color="auto" w:fill="FFFFFF"/>
          </w:tcPr>
          <w:p w14:paraId="105E750C"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220</w:t>
            </w:r>
          </w:p>
        </w:tc>
        <w:tc>
          <w:tcPr>
            <w:tcW w:w="616" w:type="pct"/>
            <w:tcBorders>
              <w:top w:val="single" w:sz="8" w:space="0" w:color="AEAEAE"/>
              <w:left w:val="single" w:sz="8" w:space="0" w:color="E0E0E0"/>
              <w:bottom w:val="nil"/>
              <w:right w:val="nil"/>
            </w:tcBorders>
            <w:shd w:val="clear" w:color="auto" w:fill="FFFFFF"/>
          </w:tcPr>
          <w:p w14:paraId="12BCFFA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.042</w:t>
            </w:r>
          </w:p>
        </w:tc>
      </w:tr>
      <w:tr w:rsidR="00B07B80" w:rsidRPr="00B71905" w14:paraId="6257089F" w14:textId="77777777" w:rsidTr="00B07B80">
        <w:trPr>
          <w:cantSplit/>
        </w:trPr>
        <w:tc>
          <w:tcPr>
            <w:tcW w:w="800" w:type="pct"/>
            <w:vMerge w:val="restart"/>
            <w:tcBorders>
              <w:top w:val="single" w:sz="8" w:space="0" w:color="AEAEAE"/>
              <w:left w:val="nil"/>
              <w:bottom w:val="nil"/>
              <w:right w:val="nil"/>
            </w:tcBorders>
            <w:shd w:val="clear" w:color="auto" w:fill="E0E0E0"/>
          </w:tcPr>
          <w:p w14:paraId="7F1B94A5"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Proctored</w:t>
            </w:r>
          </w:p>
          <w:p w14:paraId="60226C9C"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Exam 4</w:t>
            </w:r>
          </w:p>
        </w:tc>
        <w:tc>
          <w:tcPr>
            <w:tcW w:w="1471" w:type="pct"/>
            <w:tcBorders>
              <w:top w:val="single" w:sz="8" w:space="0" w:color="AEAEAE"/>
              <w:left w:val="nil"/>
              <w:bottom w:val="single" w:sz="8" w:space="0" w:color="AEAEAE"/>
              <w:right w:val="nil"/>
            </w:tcBorders>
            <w:shd w:val="clear" w:color="auto" w:fill="E0E0E0"/>
          </w:tcPr>
          <w:p w14:paraId="23AD8174"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Based on Mean</w:t>
            </w:r>
          </w:p>
        </w:tc>
        <w:tc>
          <w:tcPr>
            <w:tcW w:w="883" w:type="pct"/>
            <w:tcBorders>
              <w:top w:val="single" w:sz="8" w:space="0" w:color="AEAEAE"/>
              <w:left w:val="nil"/>
              <w:bottom w:val="single" w:sz="8" w:space="0" w:color="AEAEAE"/>
              <w:right w:val="single" w:sz="8" w:space="0" w:color="E0E0E0"/>
            </w:tcBorders>
            <w:shd w:val="clear" w:color="auto" w:fill="FFFFFF"/>
          </w:tcPr>
          <w:p w14:paraId="524BFE61"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3.469</w:t>
            </w:r>
          </w:p>
        </w:tc>
        <w:tc>
          <w:tcPr>
            <w:tcW w:w="615" w:type="pct"/>
            <w:tcBorders>
              <w:top w:val="single" w:sz="8" w:space="0" w:color="AEAEAE"/>
              <w:left w:val="single" w:sz="8" w:space="0" w:color="E0E0E0"/>
              <w:bottom w:val="single" w:sz="8" w:space="0" w:color="AEAEAE"/>
              <w:right w:val="single" w:sz="8" w:space="0" w:color="E0E0E0"/>
            </w:tcBorders>
            <w:shd w:val="clear" w:color="auto" w:fill="FFFFFF"/>
          </w:tcPr>
          <w:p w14:paraId="486AB4C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w:t>
            </w:r>
          </w:p>
        </w:tc>
        <w:tc>
          <w:tcPr>
            <w:tcW w:w="615" w:type="pct"/>
            <w:tcBorders>
              <w:top w:val="single" w:sz="8" w:space="0" w:color="AEAEAE"/>
              <w:left w:val="single" w:sz="8" w:space="0" w:color="E0E0E0"/>
              <w:bottom w:val="single" w:sz="8" w:space="0" w:color="AEAEAE"/>
              <w:right w:val="single" w:sz="8" w:space="0" w:color="E0E0E0"/>
            </w:tcBorders>
            <w:shd w:val="clear" w:color="auto" w:fill="FFFFFF"/>
          </w:tcPr>
          <w:p w14:paraId="40A5A1C3"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220</w:t>
            </w:r>
          </w:p>
        </w:tc>
        <w:tc>
          <w:tcPr>
            <w:tcW w:w="616" w:type="pct"/>
            <w:tcBorders>
              <w:top w:val="single" w:sz="8" w:space="0" w:color="AEAEAE"/>
              <w:left w:val="single" w:sz="8" w:space="0" w:color="E0E0E0"/>
              <w:bottom w:val="single" w:sz="8" w:space="0" w:color="AEAEAE"/>
              <w:right w:val="nil"/>
            </w:tcBorders>
            <w:shd w:val="clear" w:color="auto" w:fill="FFFFFF"/>
          </w:tcPr>
          <w:p w14:paraId="2D3B9886"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.033</w:t>
            </w:r>
          </w:p>
        </w:tc>
      </w:tr>
      <w:tr w:rsidR="00B07B80" w:rsidRPr="00B71905" w14:paraId="620ADCFF" w14:textId="77777777" w:rsidTr="00B07B80">
        <w:trPr>
          <w:cantSplit/>
        </w:trPr>
        <w:tc>
          <w:tcPr>
            <w:tcW w:w="800" w:type="pct"/>
            <w:vMerge/>
            <w:tcBorders>
              <w:top w:val="single" w:sz="8" w:space="0" w:color="AEAEAE"/>
              <w:left w:val="nil"/>
              <w:bottom w:val="nil"/>
              <w:right w:val="nil"/>
            </w:tcBorders>
            <w:shd w:val="clear" w:color="auto" w:fill="E0E0E0"/>
          </w:tcPr>
          <w:p w14:paraId="3FF2A197"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1471" w:type="pct"/>
            <w:tcBorders>
              <w:top w:val="single" w:sz="8" w:space="0" w:color="AEAEAE"/>
              <w:left w:val="nil"/>
              <w:bottom w:val="single" w:sz="8" w:space="0" w:color="AEAEAE"/>
              <w:right w:val="nil"/>
            </w:tcBorders>
            <w:shd w:val="clear" w:color="auto" w:fill="E0E0E0"/>
          </w:tcPr>
          <w:p w14:paraId="5A2DF1EC"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Based on Median</w:t>
            </w:r>
          </w:p>
        </w:tc>
        <w:tc>
          <w:tcPr>
            <w:tcW w:w="883" w:type="pct"/>
            <w:tcBorders>
              <w:top w:val="single" w:sz="8" w:space="0" w:color="AEAEAE"/>
              <w:left w:val="nil"/>
              <w:bottom w:val="single" w:sz="8" w:space="0" w:color="AEAEAE"/>
              <w:right w:val="single" w:sz="8" w:space="0" w:color="E0E0E0"/>
            </w:tcBorders>
            <w:shd w:val="clear" w:color="auto" w:fill="FFFFFF"/>
          </w:tcPr>
          <w:p w14:paraId="2FA6E34C"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5.773</w:t>
            </w:r>
          </w:p>
        </w:tc>
        <w:tc>
          <w:tcPr>
            <w:tcW w:w="615" w:type="pct"/>
            <w:tcBorders>
              <w:top w:val="single" w:sz="8" w:space="0" w:color="AEAEAE"/>
              <w:left w:val="single" w:sz="8" w:space="0" w:color="E0E0E0"/>
              <w:bottom w:val="single" w:sz="8" w:space="0" w:color="AEAEAE"/>
              <w:right w:val="single" w:sz="8" w:space="0" w:color="E0E0E0"/>
            </w:tcBorders>
            <w:shd w:val="clear" w:color="auto" w:fill="FFFFFF"/>
          </w:tcPr>
          <w:p w14:paraId="306A980D"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w:t>
            </w:r>
          </w:p>
        </w:tc>
        <w:tc>
          <w:tcPr>
            <w:tcW w:w="615" w:type="pct"/>
            <w:tcBorders>
              <w:top w:val="single" w:sz="8" w:space="0" w:color="AEAEAE"/>
              <w:left w:val="single" w:sz="8" w:space="0" w:color="E0E0E0"/>
              <w:bottom w:val="single" w:sz="8" w:space="0" w:color="AEAEAE"/>
              <w:right w:val="single" w:sz="8" w:space="0" w:color="E0E0E0"/>
            </w:tcBorders>
            <w:shd w:val="clear" w:color="auto" w:fill="FFFFFF"/>
          </w:tcPr>
          <w:p w14:paraId="04580278"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220</w:t>
            </w:r>
          </w:p>
        </w:tc>
        <w:tc>
          <w:tcPr>
            <w:tcW w:w="616" w:type="pct"/>
            <w:tcBorders>
              <w:top w:val="single" w:sz="8" w:space="0" w:color="AEAEAE"/>
              <w:left w:val="single" w:sz="8" w:space="0" w:color="E0E0E0"/>
              <w:bottom w:val="single" w:sz="8" w:space="0" w:color="AEAEAE"/>
              <w:right w:val="nil"/>
            </w:tcBorders>
            <w:shd w:val="clear" w:color="auto" w:fill="FFFFFF"/>
          </w:tcPr>
          <w:p w14:paraId="3F635D9B"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.004</w:t>
            </w:r>
          </w:p>
        </w:tc>
      </w:tr>
      <w:tr w:rsidR="00B07B80" w:rsidRPr="00B71905" w14:paraId="51F3B1AD" w14:textId="77777777" w:rsidTr="00B07B80">
        <w:trPr>
          <w:cantSplit/>
        </w:trPr>
        <w:tc>
          <w:tcPr>
            <w:tcW w:w="800" w:type="pct"/>
            <w:vMerge/>
            <w:tcBorders>
              <w:top w:val="single" w:sz="8" w:space="0" w:color="AEAEAE"/>
              <w:left w:val="nil"/>
              <w:bottom w:val="nil"/>
              <w:right w:val="nil"/>
            </w:tcBorders>
            <w:shd w:val="clear" w:color="auto" w:fill="E0E0E0"/>
          </w:tcPr>
          <w:p w14:paraId="55CD0CBC"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1471" w:type="pct"/>
            <w:tcBorders>
              <w:top w:val="single" w:sz="8" w:space="0" w:color="AEAEAE"/>
              <w:left w:val="nil"/>
              <w:bottom w:val="single" w:sz="8" w:space="0" w:color="AEAEAE"/>
              <w:right w:val="nil"/>
            </w:tcBorders>
            <w:shd w:val="clear" w:color="auto" w:fill="E0E0E0"/>
          </w:tcPr>
          <w:p w14:paraId="366E69EE"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Based on Median and with adjusted df</w:t>
            </w:r>
          </w:p>
        </w:tc>
        <w:tc>
          <w:tcPr>
            <w:tcW w:w="883" w:type="pct"/>
            <w:tcBorders>
              <w:top w:val="single" w:sz="8" w:space="0" w:color="AEAEAE"/>
              <w:left w:val="nil"/>
              <w:bottom w:val="single" w:sz="8" w:space="0" w:color="AEAEAE"/>
              <w:right w:val="single" w:sz="8" w:space="0" w:color="E0E0E0"/>
            </w:tcBorders>
            <w:shd w:val="clear" w:color="auto" w:fill="FFFFFF"/>
          </w:tcPr>
          <w:p w14:paraId="44E29CF0"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5.773</w:t>
            </w:r>
          </w:p>
        </w:tc>
        <w:tc>
          <w:tcPr>
            <w:tcW w:w="615" w:type="pct"/>
            <w:tcBorders>
              <w:top w:val="single" w:sz="8" w:space="0" w:color="AEAEAE"/>
              <w:left w:val="single" w:sz="8" w:space="0" w:color="E0E0E0"/>
              <w:bottom w:val="single" w:sz="8" w:space="0" w:color="AEAEAE"/>
              <w:right w:val="single" w:sz="8" w:space="0" w:color="E0E0E0"/>
            </w:tcBorders>
            <w:shd w:val="clear" w:color="auto" w:fill="FFFFFF"/>
          </w:tcPr>
          <w:p w14:paraId="44AB75FC"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w:t>
            </w:r>
          </w:p>
        </w:tc>
        <w:tc>
          <w:tcPr>
            <w:tcW w:w="615" w:type="pct"/>
            <w:tcBorders>
              <w:top w:val="single" w:sz="8" w:space="0" w:color="AEAEAE"/>
              <w:left w:val="single" w:sz="8" w:space="0" w:color="E0E0E0"/>
              <w:bottom w:val="single" w:sz="8" w:space="0" w:color="AEAEAE"/>
              <w:right w:val="single" w:sz="8" w:space="0" w:color="E0E0E0"/>
            </w:tcBorders>
            <w:shd w:val="clear" w:color="auto" w:fill="FFFFFF"/>
          </w:tcPr>
          <w:p w14:paraId="00DA1360"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207.057</w:t>
            </w:r>
          </w:p>
        </w:tc>
        <w:tc>
          <w:tcPr>
            <w:tcW w:w="616" w:type="pct"/>
            <w:tcBorders>
              <w:top w:val="single" w:sz="8" w:space="0" w:color="AEAEAE"/>
              <w:left w:val="single" w:sz="8" w:space="0" w:color="E0E0E0"/>
              <w:bottom w:val="single" w:sz="8" w:space="0" w:color="AEAEAE"/>
              <w:right w:val="nil"/>
            </w:tcBorders>
            <w:shd w:val="clear" w:color="auto" w:fill="FFFFFF"/>
          </w:tcPr>
          <w:p w14:paraId="492600A6"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.004</w:t>
            </w:r>
          </w:p>
        </w:tc>
      </w:tr>
      <w:tr w:rsidR="00B07B80" w:rsidRPr="00B71905" w14:paraId="24A4AA87" w14:textId="77777777" w:rsidTr="00B07B80">
        <w:trPr>
          <w:cantSplit/>
        </w:trPr>
        <w:tc>
          <w:tcPr>
            <w:tcW w:w="800" w:type="pct"/>
            <w:vMerge/>
            <w:tcBorders>
              <w:top w:val="single" w:sz="8" w:space="0" w:color="AEAEAE"/>
              <w:left w:val="nil"/>
              <w:bottom w:val="nil"/>
              <w:right w:val="nil"/>
            </w:tcBorders>
            <w:shd w:val="clear" w:color="auto" w:fill="E0E0E0"/>
          </w:tcPr>
          <w:p w14:paraId="0CF42932"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1471" w:type="pct"/>
            <w:tcBorders>
              <w:top w:val="single" w:sz="8" w:space="0" w:color="AEAEAE"/>
              <w:left w:val="nil"/>
              <w:bottom w:val="nil"/>
              <w:right w:val="nil"/>
            </w:tcBorders>
            <w:shd w:val="clear" w:color="auto" w:fill="E0E0E0"/>
          </w:tcPr>
          <w:p w14:paraId="0DDD137F"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Based on trimmed mean</w:t>
            </w:r>
          </w:p>
        </w:tc>
        <w:tc>
          <w:tcPr>
            <w:tcW w:w="883" w:type="pct"/>
            <w:tcBorders>
              <w:top w:val="single" w:sz="8" w:space="0" w:color="AEAEAE"/>
              <w:left w:val="nil"/>
              <w:bottom w:val="nil"/>
              <w:right w:val="single" w:sz="8" w:space="0" w:color="E0E0E0"/>
            </w:tcBorders>
            <w:shd w:val="clear" w:color="auto" w:fill="FFFFFF"/>
          </w:tcPr>
          <w:p w14:paraId="7541A8AE"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4.859</w:t>
            </w:r>
          </w:p>
        </w:tc>
        <w:tc>
          <w:tcPr>
            <w:tcW w:w="615" w:type="pct"/>
            <w:tcBorders>
              <w:top w:val="single" w:sz="8" w:space="0" w:color="AEAEAE"/>
              <w:left w:val="single" w:sz="8" w:space="0" w:color="E0E0E0"/>
              <w:bottom w:val="nil"/>
              <w:right w:val="single" w:sz="8" w:space="0" w:color="E0E0E0"/>
            </w:tcBorders>
            <w:shd w:val="clear" w:color="auto" w:fill="FFFFFF"/>
          </w:tcPr>
          <w:p w14:paraId="72F1083B"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w:t>
            </w:r>
          </w:p>
        </w:tc>
        <w:tc>
          <w:tcPr>
            <w:tcW w:w="615" w:type="pct"/>
            <w:tcBorders>
              <w:top w:val="single" w:sz="8" w:space="0" w:color="AEAEAE"/>
              <w:left w:val="single" w:sz="8" w:space="0" w:color="E0E0E0"/>
              <w:bottom w:val="nil"/>
              <w:right w:val="single" w:sz="8" w:space="0" w:color="E0E0E0"/>
            </w:tcBorders>
            <w:shd w:val="clear" w:color="auto" w:fill="FFFFFF"/>
          </w:tcPr>
          <w:p w14:paraId="23D5A45D"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220</w:t>
            </w:r>
          </w:p>
        </w:tc>
        <w:tc>
          <w:tcPr>
            <w:tcW w:w="616" w:type="pct"/>
            <w:tcBorders>
              <w:top w:val="single" w:sz="8" w:space="0" w:color="AEAEAE"/>
              <w:left w:val="single" w:sz="8" w:space="0" w:color="E0E0E0"/>
              <w:bottom w:val="nil"/>
              <w:right w:val="nil"/>
            </w:tcBorders>
            <w:shd w:val="clear" w:color="auto" w:fill="FFFFFF"/>
          </w:tcPr>
          <w:p w14:paraId="560F5109"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.009</w:t>
            </w:r>
          </w:p>
        </w:tc>
      </w:tr>
      <w:tr w:rsidR="00B07B80" w:rsidRPr="00B71905" w14:paraId="05AA9DEB" w14:textId="77777777" w:rsidTr="00B07B80">
        <w:trPr>
          <w:cantSplit/>
        </w:trPr>
        <w:tc>
          <w:tcPr>
            <w:tcW w:w="800" w:type="pct"/>
            <w:vMerge w:val="restart"/>
            <w:tcBorders>
              <w:top w:val="single" w:sz="8" w:space="0" w:color="AEAEAE"/>
              <w:left w:val="nil"/>
              <w:bottom w:val="nil"/>
              <w:right w:val="nil"/>
            </w:tcBorders>
            <w:shd w:val="clear" w:color="auto" w:fill="E0E0E0"/>
          </w:tcPr>
          <w:p w14:paraId="5C2EB1DE"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proofErr w:type="spellStart"/>
            <w:r w:rsidRPr="00B71905">
              <w:rPr>
                <w:rFonts w:ascii="Times New Roman" w:hAnsi="Times New Roman" w:cs="Times New Roman"/>
                <w:color w:val="264A60"/>
                <w:sz w:val="18"/>
                <w:szCs w:val="18"/>
              </w:rPr>
              <w:t>Unproctored</w:t>
            </w:r>
            <w:proofErr w:type="spellEnd"/>
          </w:p>
          <w:p w14:paraId="066A6DAA"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Overall</w:t>
            </w:r>
          </w:p>
          <w:p w14:paraId="3BFDC855"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Discussion</w:t>
            </w:r>
          </w:p>
          <w:p w14:paraId="11FB39DA"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Percentage</w:t>
            </w:r>
          </w:p>
        </w:tc>
        <w:tc>
          <w:tcPr>
            <w:tcW w:w="1471" w:type="pct"/>
            <w:tcBorders>
              <w:top w:val="single" w:sz="8" w:space="0" w:color="AEAEAE"/>
              <w:left w:val="nil"/>
              <w:bottom w:val="single" w:sz="8" w:space="0" w:color="AEAEAE"/>
              <w:right w:val="nil"/>
            </w:tcBorders>
            <w:shd w:val="clear" w:color="auto" w:fill="E0E0E0"/>
          </w:tcPr>
          <w:p w14:paraId="6DE712EB"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Based on Mean</w:t>
            </w:r>
          </w:p>
        </w:tc>
        <w:tc>
          <w:tcPr>
            <w:tcW w:w="883" w:type="pct"/>
            <w:tcBorders>
              <w:top w:val="single" w:sz="8" w:space="0" w:color="AEAEAE"/>
              <w:left w:val="nil"/>
              <w:bottom w:val="single" w:sz="8" w:space="0" w:color="AEAEAE"/>
              <w:right w:val="single" w:sz="8" w:space="0" w:color="E0E0E0"/>
            </w:tcBorders>
            <w:shd w:val="clear" w:color="auto" w:fill="FFFFFF"/>
          </w:tcPr>
          <w:p w14:paraId="54CDC073"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2.646</w:t>
            </w:r>
          </w:p>
        </w:tc>
        <w:tc>
          <w:tcPr>
            <w:tcW w:w="615" w:type="pct"/>
            <w:tcBorders>
              <w:top w:val="single" w:sz="8" w:space="0" w:color="AEAEAE"/>
              <w:left w:val="single" w:sz="8" w:space="0" w:color="E0E0E0"/>
              <w:bottom w:val="single" w:sz="8" w:space="0" w:color="AEAEAE"/>
              <w:right w:val="single" w:sz="8" w:space="0" w:color="E0E0E0"/>
            </w:tcBorders>
            <w:shd w:val="clear" w:color="auto" w:fill="FFFFFF"/>
          </w:tcPr>
          <w:p w14:paraId="745CD803"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w:t>
            </w:r>
          </w:p>
        </w:tc>
        <w:tc>
          <w:tcPr>
            <w:tcW w:w="615" w:type="pct"/>
            <w:tcBorders>
              <w:top w:val="single" w:sz="8" w:space="0" w:color="AEAEAE"/>
              <w:left w:val="single" w:sz="8" w:space="0" w:color="E0E0E0"/>
              <w:bottom w:val="single" w:sz="8" w:space="0" w:color="AEAEAE"/>
              <w:right w:val="single" w:sz="8" w:space="0" w:color="E0E0E0"/>
            </w:tcBorders>
            <w:shd w:val="clear" w:color="auto" w:fill="FFFFFF"/>
          </w:tcPr>
          <w:p w14:paraId="28D7DBEF"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220</w:t>
            </w:r>
          </w:p>
        </w:tc>
        <w:tc>
          <w:tcPr>
            <w:tcW w:w="616" w:type="pct"/>
            <w:tcBorders>
              <w:top w:val="single" w:sz="8" w:space="0" w:color="AEAEAE"/>
              <w:left w:val="single" w:sz="8" w:space="0" w:color="E0E0E0"/>
              <w:bottom w:val="single" w:sz="8" w:space="0" w:color="AEAEAE"/>
              <w:right w:val="nil"/>
            </w:tcBorders>
            <w:shd w:val="clear" w:color="auto" w:fill="FFFFFF"/>
          </w:tcPr>
          <w:p w14:paraId="7C1D289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.073</w:t>
            </w:r>
          </w:p>
        </w:tc>
      </w:tr>
      <w:tr w:rsidR="00B07B80" w:rsidRPr="00B71905" w14:paraId="17DBFD7C" w14:textId="77777777" w:rsidTr="00B07B80">
        <w:trPr>
          <w:cantSplit/>
        </w:trPr>
        <w:tc>
          <w:tcPr>
            <w:tcW w:w="800" w:type="pct"/>
            <w:vMerge/>
            <w:tcBorders>
              <w:top w:val="single" w:sz="8" w:space="0" w:color="AEAEAE"/>
              <w:left w:val="nil"/>
              <w:bottom w:val="nil"/>
              <w:right w:val="nil"/>
            </w:tcBorders>
            <w:shd w:val="clear" w:color="auto" w:fill="E0E0E0"/>
          </w:tcPr>
          <w:p w14:paraId="7D79066D"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1471" w:type="pct"/>
            <w:tcBorders>
              <w:top w:val="single" w:sz="8" w:space="0" w:color="AEAEAE"/>
              <w:left w:val="nil"/>
              <w:bottom w:val="single" w:sz="8" w:space="0" w:color="AEAEAE"/>
              <w:right w:val="nil"/>
            </w:tcBorders>
            <w:shd w:val="clear" w:color="auto" w:fill="E0E0E0"/>
          </w:tcPr>
          <w:p w14:paraId="26F87D6F"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Based on Median</w:t>
            </w:r>
          </w:p>
        </w:tc>
        <w:tc>
          <w:tcPr>
            <w:tcW w:w="883" w:type="pct"/>
            <w:tcBorders>
              <w:top w:val="single" w:sz="8" w:space="0" w:color="AEAEAE"/>
              <w:left w:val="nil"/>
              <w:bottom w:val="single" w:sz="8" w:space="0" w:color="AEAEAE"/>
              <w:right w:val="single" w:sz="8" w:space="0" w:color="E0E0E0"/>
            </w:tcBorders>
            <w:shd w:val="clear" w:color="auto" w:fill="FFFFFF"/>
          </w:tcPr>
          <w:p w14:paraId="25F0CC4A"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2.129</w:t>
            </w:r>
          </w:p>
        </w:tc>
        <w:tc>
          <w:tcPr>
            <w:tcW w:w="615" w:type="pct"/>
            <w:tcBorders>
              <w:top w:val="single" w:sz="8" w:space="0" w:color="AEAEAE"/>
              <w:left w:val="single" w:sz="8" w:space="0" w:color="E0E0E0"/>
              <w:bottom w:val="single" w:sz="8" w:space="0" w:color="AEAEAE"/>
              <w:right w:val="single" w:sz="8" w:space="0" w:color="E0E0E0"/>
            </w:tcBorders>
            <w:shd w:val="clear" w:color="auto" w:fill="FFFFFF"/>
          </w:tcPr>
          <w:p w14:paraId="21D9F8DE"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w:t>
            </w:r>
          </w:p>
        </w:tc>
        <w:tc>
          <w:tcPr>
            <w:tcW w:w="615" w:type="pct"/>
            <w:tcBorders>
              <w:top w:val="single" w:sz="8" w:space="0" w:color="AEAEAE"/>
              <w:left w:val="single" w:sz="8" w:space="0" w:color="E0E0E0"/>
              <w:bottom w:val="single" w:sz="8" w:space="0" w:color="AEAEAE"/>
              <w:right w:val="single" w:sz="8" w:space="0" w:color="E0E0E0"/>
            </w:tcBorders>
            <w:shd w:val="clear" w:color="auto" w:fill="FFFFFF"/>
          </w:tcPr>
          <w:p w14:paraId="422D2927"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220</w:t>
            </w:r>
          </w:p>
        </w:tc>
        <w:tc>
          <w:tcPr>
            <w:tcW w:w="616" w:type="pct"/>
            <w:tcBorders>
              <w:top w:val="single" w:sz="8" w:space="0" w:color="AEAEAE"/>
              <w:left w:val="single" w:sz="8" w:space="0" w:color="E0E0E0"/>
              <w:bottom w:val="single" w:sz="8" w:space="0" w:color="AEAEAE"/>
              <w:right w:val="nil"/>
            </w:tcBorders>
            <w:shd w:val="clear" w:color="auto" w:fill="FFFFFF"/>
          </w:tcPr>
          <w:p w14:paraId="5990821A"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.121</w:t>
            </w:r>
          </w:p>
        </w:tc>
      </w:tr>
      <w:tr w:rsidR="00B07B80" w:rsidRPr="00B71905" w14:paraId="36E8CEE4" w14:textId="77777777" w:rsidTr="00B07B80">
        <w:trPr>
          <w:cantSplit/>
        </w:trPr>
        <w:tc>
          <w:tcPr>
            <w:tcW w:w="800" w:type="pct"/>
            <w:vMerge/>
            <w:tcBorders>
              <w:top w:val="single" w:sz="8" w:space="0" w:color="AEAEAE"/>
              <w:left w:val="nil"/>
              <w:bottom w:val="nil"/>
              <w:right w:val="nil"/>
            </w:tcBorders>
            <w:shd w:val="clear" w:color="auto" w:fill="E0E0E0"/>
          </w:tcPr>
          <w:p w14:paraId="6D982FF2"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1471" w:type="pct"/>
            <w:tcBorders>
              <w:top w:val="single" w:sz="8" w:space="0" w:color="AEAEAE"/>
              <w:left w:val="nil"/>
              <w:bottom w:val="single" w:sz="8" w:space="0" w:color="AEAEAE"/>
              <w:right w:val="nil"/>
            </w:tcBorders>
            <w:shd w:val="clear" w:color="auto" w:fill="E0E0E0"/>
          </w:tcPr>
          <w:p w14:paraId="02745612"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Based on Median and with adjusted df</w:t>
            </w:r>
          </w:p>
        </w:tc>
        <w:tc>
          <w:tcPr>
            <w:tcW w:w="883" w:type="pct"/>
            <w:tcBorders>
              <w:top w:val="single" w:sz="8" w:space="0" w:color="AEAEAE"/>
              <w:left w:val="nil"/>
              <w:bottom w:val="single" w:sz="8" w:space="0" w:color="AEAEAE"/>
              <w:right w:val="single" w:sz="8" w:space="0" w:color="E0E0E0"/>
            </w:tcBorders>
            <w:shd w:val="clear" w:color="auto" w:fill="FFFFFF"/>
          </w:tcPr>
          <w:p w14:paraId="4416AD75"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2.129</w:t>
            </w:r>
          </w:p>
        </w:tc>
        <w:tc>
          <w:tcPr>
            <w:tcW w:w="615" w:type="pct"/>
            <w:tcBorders>
              <w:top w:val="single" w:sz="8" w:space="0" w:color="AEAEAE"/>
              <w:left w:val="single" w:sz="8" w:space="0" w:color="E0E0E0"/>
              <w:bottom w:val="single" w:sz="8" w:space="0" w:color="AEAEAE"/>
              <w:right w:val="single" w:sz="8" w:space="0" w:color="E0E0E0"/>
            </w:tcBorders>
            <w:shd w:val="clear" w:color="auto" w:fill="FFFFFF"/>
          </w:tcPr>
          <w:p w14:paraId="35092ED5"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w:t>
            </w:r>
          </w:p>
        </w:tc>
        <w:tc>
          <w:tcPr>
            <w:tcW w:w="615" w:type="pct"/>
            <w:tcBorders>
              <w:top w:val="single" w:sz="8" w:space="0" w:color="AEAEAE"/>
              <w:left w:val="single" w:sz="8" w:space="0" w:color="E0E0E0"/>
              <w:bottom w:val="single" w:sz="8" w:space="0" w:color="AEAEAE"/>
              <w:right w:val="single" w:sz="8" w:space="0" w:color="E0E0E0"/>
            </w:tcBorders>
            <w:shd w:val="clear" w:color="auto" w:fill="FFFFFF"/>
          </w:tcPr>
          <w:p w14:paraId="3C567D3E"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209.863</w:t>
            </w:r>
          </w:p>
        </w:tc>
        <w:tc>
          <w:tcPr>
            <w:tcW w:w="616" w:type="pct"/>
            <w:tcBorders>
              <w:top w:val="single" w:sz="8" w:space="0" w:color="AEAEAE"/>
              <w:left w:val="single" w:sz="8" w:space="0" w:color="E0E0E0"/>
              <w:bottom w:val="single" w:sz="8" w:space="0" w:color="AEAEAE"/>
              <w:right w:val="nil"/>
            </w:tcBorders>
            <w:shd w:val="clear" w:color="auto" w:fill="FFFFFF"/>
          </w:tcPr>
          <w:p w14:paraId="5D0F8186"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.122</w:t>
            </w:r>
          </w:p>
        </w:tc>
      </w:tr>
      <w:tr w:rsidR="00B07B80" w:rsidRPr="00B71905" w14:paraId="731B2FCC" w14:textId="77777777" w:rsidTr="00B07B80">
        <w:trPr>
          <w:cantSplit/>
        </w:trPr>
        <w:tc>
          <w:tcPr>
            <w:tcW w:w="800" w:type="pct"/>
            <w:vMerge/>
            <w:tcBorders>
              <w:top w:val="single" w:sz="8" w:space="0" w:color="AEAEAE"/>
              <w:left w:val="nil"/>
              <w:bottom w:val="nil"/>
              <w:right w:val="nil"/>
            </w:tcBorders>
            <w:shd w:val="clear" w:color="auto" w:fill="E0E0E0"/>
          </w:tcPr>
          <w:p w14:paraId="1C55D92C"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1471" w:type="pct"/>
            <w:tcBorders>
              <w:top w:val="single" w:sz="8" w:space="0" w:color="AEAEAE"/>
              <w:left w:val="nil"/>
              <w:bottom w:val="nil"/>
              <w:right w:val="nil"/>
            </w:tcBorders>
            <w:shd w:val="clear" w:color="auto" w:fill="E0E0E0"/>
          </w:tcPr>
          <w:p w14:paraId="24792662"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Based on trimmed mean</w:t>
            </w:r>
          </w:p>
        </w:tc>
        <w:tc>
          <w:tcPr>
            <w:tcW w:w="883" w:type="pct"/>
            <w:tcBorders>
              <w:top w:val="single" w:sz="8" w:space="0" w:color="AEAEAE"/>
              <w:left w:val="nil"/>
              <w:bottom w:val="nil"/>
              <w:right w:val="single" w:sz="8" w:space="0" w:color="E0E0E0"/>
            </w:tcBorders>
            <w:shd w:val="clear" w:color="auto" w:fill="FFFFFF"/>
          </w:tcPr>
          <w:p w14:paraId="56C23652"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2.371</w:t>
            </w:r>
          </w:p>
        </w:tc>
        <w:tc>
          <w:tcPr>
            <w:tcW w:w="615" w:type="pct"/>
            <w:tcBorders>
              <w:top w:val="single" w:sz="8" w:space="0" w:color="AEAEAE"/>
              <w:left w:val="single" w:sz="8" w:space="0" w:color="E0E0E0"/>
              <w:bottom w:val="nil"/>
              <w:right w:val="single" w:sz="8" w:space="0" w:color="E0E0E0"/>
            </w:tcBorders>
            <w:shd w:val="clear" w:color="auto" w:fill="FFFFFF"/>
          </w:tcPr>
          <w:p w14:paraId="73AAD4E2"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w:t>
            </w:r>
          </w:p>
        </w:tc>
        <w:tc>
          <w:tcPr>
            <w:tcW w:w="615" w:type="pct"/>
            <w:tcBorders>
              <w:top w:val="single" w:sz="8" w:space="0" w:color="AEAEAE"/>
              <w:left w:val="single" w:sz="8" w:space="0" w:color="E0E0E0"/>
              <w:bottom w:val="nil"/>
              <w:right w:val="single" w:sz="8" w:space="0" w:color="E0E0E0"/>
            </w:tcBorders>
            <w:shd w:val="clear" w:color="auto" w:fill="FFFFFF"/>
          </w:tcPr>
          <w:p w14:paraId="7BB5CDEC"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220</w:t>
            </w:r>
          </w:p>
        </w:tc>
        <w:tc>
          <w:tcPr>
            <w:tcW w:w="616" w:type="pct"/>
            <w:tcBorders>
              <w:top w:val="single" w:sz="8" w:space="0" w:color="AEAEAE"/>
              <w:left w:val="single" w:sz="8" w:space="0" w:color="E0E0E0"/>
              <w:bottom w:val="nil"/>
              <w:right w:val="nil"/>
            </w:tcBorders>
            <w:shd w:val="clear" w:color="auto" w:fill="FFFFFF"/>
          </w:tcPr>
          <w:p w14:paraId="08A9BF43"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.096</w:t>
            </w:r>
          </w:p>
        </w:tc>
      </w:tr>
      <w:tr w:rsidR="00B07B80" w:rsidRPr="00B71905" w14:paraId="4358B7AF" w14:textId="77777777" w:rsidTr="00B07B80">
        <w:trPr>
          <w:cantSplit/>
        </w:trPr>
        <w:tc>
          <w:tcPr>
            <w:tcW w:w="800" w:type="pct"/>
            <w:vMerge w:val="restart"/>
            <w:tcBorders>
              <w:top w:val="single" w:sz="8" w:space="0" w:color="AEAEAE"/>
              <w:left w:val="nil"/>
              <w:bottom w:val="nil"/>
              <w:right w:val="nil"/>
            </w:tcBorders>
            <w:shd w:val="clear" w:color="auto" w:fill="E0E0E0"/>
          </w:tcPr>
          <w:p w14:paraId="7505A9BB"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proofErr w:type="spellStart"/>
            <w:r w:rsidRPr="00B71905">
              <w:rPr>
                <w:rFonts w:ascii="Times New Roman" w:hAnsi="Times New Roman" w:cs="Times New Roman"/>
                <w:color w:val="264A60"/>
                <w:sz w:val="18"/>
                <w:szCs w:val="18"/>
              </w:rPr>
              <w:t>Unproctored</w:t>
            </w:r>
            <w:proofErr w:type="spellEnd"/>
          </w:p>
          <w:p w14:paraId="754D5840"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Overall</w:t>
            </w:r>
          </w:p>
          <w:p w14:paraId="333F900E"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Written</w:t>
            </w:r>
          </w:p>
          <w:p w14:paraId="288625DB"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Assignment</w:t>
            </w:r>
          </w:p>
          <w:p w14:paraId="3D6701F3"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Percentage</w:t>
            </w:r>
          </w:p>
        </w:tc>
        <w:tc>
          <w:tcPr>
            <w:tcW w:w="1471" w:type="pct"/>
            <w:tcBorders>
              <w:top w:val="single" w:sz="8" w:space="0" w:color="AEAEAE"/>
              <w:left w:val="nil"/>
              <w:bottom w:val="single" w:sz="8" w:space="0" w:color="AEAEAE"/>
              <w:right w:val="nil"/>
            </w:tcBorders>
            <w:shd w:val="clear" w:color="auto" w:fill="E0E0E0"/>
          </w:tcPr>
          <w:p w14:paraId="33C29461"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Based on Mean</w:t>
            </w:r>
          </w:p>
        </w:tc>
        <w:tc>
          <w:tcPr>
            <w:tcW w:w="883" w:type="pct"/>
            <w:tcBorders>
              <w:top w:val="single" w:sz="8" w:space="0" w:color="AEAEAE"/>
              <w:left w:val="nil"/>
              <w:bottom w:val="single" w:sz="8" w:space="0" w:color="AEAEAE"/>
              <w:right w:val="single" w:sz="8" w:space="0" w:color="E0E0E0"/>
            </w:tcBorders>
            <w:shd w:val="clear" w:color="auto" w:fill="FFFFFF"/>
          </w:tcPr>
          <w:p w14:paraId="4AC3238E"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1.192</w:t>
            </w:r>
          </w:p>
        </w:tc>
        <w:tc>
          <w:tcPr>
            <w:tcW w:w="615" w:type="pct"/>
            <w:tcBorders>
              <w:top w:val="single" w:sz="8" w:space="0" w:color="AEAEAE"/>
              <w:left w:val="single" w:sz="8" w:space="0" w:color="E0E0E0"/>
              <w:bottom w:val="single" w:sz="8" w:space="0" w:color="AEAEAE"/>
              <w:right w:val="single" w:sz="8" w:space="0" w:color="E0E0E0"/>
            </w:tcBorders>
            <w:shd w:val="clear" w:color="auto" w:fill="FFFFFF"/>
          </w:tcPr>
          <w:p w14:paraId="3B37E20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w:t>
            </w:r>
          </w:p>
        </w:tc>
        <w:tc>
          <w:tcPr>
            <w:tcW w:w="615" w:type="pct"/>
            <w:tcBorders>
              <w:top w:val="single" w:sz="8" w:space="0" w:color="AEAEAE"/>
              <w:left w:val="single" w:sz="8" w:space="0" w:color="E0E0E0"/>
              <w:bottom w:val="single" w:sz="8" w:space="0" w:color="AEAEAE"/>
              <w:right w:val="single" w:sz="8" w:space="0" w:color="E0E0E0"/>
            </w:tcBorders>
            <w:shd w:val="clear" w:color="auto" w:fill="FFFFFF"/>
          </w:tcPr>
          <w:p w14:paraId="69E68EB7"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220</w:t>
            </w:r>
          </w:p>
        </w:tc>
        <w:tc>
          <w:tcPr>
            <w:tcW w:w="616" w:type="pct"/>
            <w:tcBorders>
              <w:top w:val="single" w:sz="8" w:space="0" w:color="AEAEAE"/>
              <w:left w:val="single" w:sz="8" w:space="0" w:color="E0E0E0"/>
              <w:bottom w:val="single" w:sz="8" w:space="0" w:color="AEAEAE"/>
              <w:right w:val="nil"/>
            </w:tcBorders>
            <w:shd w:val="clear" w:color="auto" w:fill="FFFFFF"/>
          </w:tcPr>
          <w:p w14:paraId="4CFDE576"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.306</w:t>
            </w:r>
          </w:p>
        </w:tc>
      </w:tr>
      <w:tr w:rsidR="00B07B80" w:rsidRPr="00B71905" w14:paraId="2E5F0755" w14:textId="77777777" w:rsidTr="00B07B80">
        <w:trPr>
          <w:cantSplit/>
        </w:trPr>
        <w:tc>
          <w:tcPr>
            <w:tcW w:w="800" w:type="pct"/>
            <w:vMerge/>
            <w:tcBorders>
              <w:top w:val="single" w:sz="8" w:space="0" w:color="AEAEAE"/>
              <w:left w:val="nil"/>
              <w:bottom w:val="nil"/>
              <w:right w:val="nil"/>
            </w:tcBorders>
            <w:shd w:val="clear" w:color="auto" w:fill="E0E0E0"/>
          </w:tcPr>
          <w:p w14:paraId="3D8B89EB"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1471" w:type="pct"/>
            <w:tcBorders>
              <w:top w:val="single" w:sz="8" w:space="0" w:color="AEAEAE"/>
              <w:left w:val="nil"/>
              <w:bottom w:val="single" w:sz="8" w:space="0" w:color="AEAEAE"/>
              <w:right w:val="nil"/>
            </w:tcBorders>
            <w:shd w:val="clear" w:color="auto" w:fill="E0E0E0"/>
          </w:tcPr>
          <w:p w14:paraId="2D36D1F1"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Based on Median</w:t>
            </w:r>
          </w:p>
        </w:tc>
        <w:tc>
          <w:tcPr>
            <w:tcW w:w="883" w:type="pct"/>
            <w:tcBorders>
              <w:top w:val="single" w:sz="8" w:space="0" w:color="AEAEAE"/>
              <w:left w:val="nil"/>
              <w:bottom w:val="single" w:sz="8" w:space="0" w:color="AEAEAE"/>
              <w:right w:val="single" w:sz="8" w:space="0" w:color="E0E0E0"/>
            </w:tcBorders>
            <w:shd w:val="clear" w:color="auto" w:fill="FFFFFF"/>
          </w:tcPr>
          <w:p w14:paraId="2B20CEAA"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.905</w:t>
            </w:r>
          </w:p>
        </w:tc>
        <w:tc>
          <w:tcPr>
            <w:tcW w:w="615" w:type="pct"/>
            <w:tcBorders>
              <w:top w:val="single" w:sz="8" w:space="0" w:color="AEAEAE"/>
              <w:left w:val="single" w:sz="8" w:space="0" w:color="E0E0E0"/>
              <w:bottom w:val="single" w:sz="8" w:space="0" w:color="AEAEAE"/>
              <w:right w:val="single" w:sz="8" w:space="0" w:color="E0E0E0"/>
            </w:tcBorders>
            <w:shd w:val="clear" w:color="auto" w:fill="FFFFFF"/>
          </w:tcPr>
          <w:p w14:paraId="24A50782"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w:t>
            </w:r>
          </w:p>
        </w:tc>
        <w:tc>
          <w:tcPr>
            <w:tcW w:w="615" w:type="pct"/>
            <w:tcBorders>
              <w:top w:val="single" w:sz="8" w:space="0" w:color="AEAEAE"/>
              <w:left w:val="single" w:sz="8" w:space="0" w:color="E0E0E0"/>
              <w:bottom w:val="single" w:sz="8" w:space="0" w:color="AEAEAE"/>
              <w:right w:val="single" w:sz="8" w:space="0" w:color="E0E0E0"/>
            </w:tcBorders>
            <w:shd w:val="clear" w:color="auto" w:fill="FFFFFF"/>
          </w:tcPr>
          <w:p w14:paraId="6A1DBF18"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220</w:t>
            </w:r>
          </w:p>
        </w:tc>
        <w:tc>
          <w:tcPr>
            <w:tcW w:w="616" w:type="pct"/>
            <w:tcBorders>
              <w:top w:val="single" w:sz="8" w:space="0" w:color="AEAEAE"/>
              <w:left w:val="single" w:sz="8" w:space="0" w:color="E0E0E0"/>
              <w:bottom w:val="single" w:sz="8" w:space="0" w:color="AEAEAE"/>
              <w:right w:val="nil"/>
            </w:tcBorders>
            <w:shd w:val="clear" w:color="auto" w:fill="FFFFFF"/>
          </w:tcPr>
          <w:p w14:paraId="1238F6C1"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.406</w:t>
            </w:r>
          </w:p>
        </w:tc>
      </w:tr>
      <w:tr w:rsidR="00B07B80" w:rsidRPr="00B71905" w14:paraId="107263CD" w14:textId="77777777" w:rsidTr="00B07B80">
        <w:trPr>
          <w:cantSplit/>
        </w:trPr>
        <w:tc>
          <w:tcPr>
            <w:tcW w:w="800" w:type="pct"/>
            <w:vMerge/>
            <w:tcBorders>
              <w:top w:val="single" w:sz="8" w:space="0" w:color="AEAEAE"/>
              <w:left w:val="nil"/>
              <w:bottom w:val="nil"/>
              <w:right w:val="nil"/>
            </w:tcBorders>
            <w:shd w:val="clear" w:color="auto" w:fill="E0E0E0"/>
          </w:tcPr>
          <w:p w14:paraId="0EA90AB8"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1471" w:type="pct"/>
            <w:tcBorders>
              <w:top w:val="single" w:sz="8" w:space="0" w:color="AEAEAE"/>
              <w:left w:val="nil"/>
              <w:bottom w:val="single" w:sz="8" w:space="0" w:color="AEAEAE"/>
              <w:right w:val="nil"/>
            </w:tcBorders>
            <w:shd w:val="clear" w:color="auto" w:fill="E0E0E0"/>
          </w:tcPr>
          <w:p w14:paraId="060CE939"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Based on Median and with adjusted df</w:t>
            </w:r>
          </w:p>
        </w:tc>
        <w:tc>
          <w:tcPr>
            <w:tcW w:w="883" w:type="pct"/>
            <w:tcBorders>
              <w:top w:val="single" w:sz="8" w:space="0" w:color="AEAEAE"/>
              <w:left w:val="nil"/>
              <w:bottom w:val="single" w:sz="8" w:space="0" w:color="AEAEAE"/>
              <w:right w:val="single" w:sz="8" w:space="0" w:color="E0E0E0"/>
            </w:tcBorders>
            <w:shd w:val="clear" w:color="auto" w:fill="FFFFFF"/>
          </w:tcPr>
          <w:p w14:paraId="385BE1E9"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.905</w:t>
            </w:r>
          </w:p>
        </w:tc>
        <w:tc>
          <w:tcPr>
            <w:tcW w:w="615" w:type="pct"/>
            <w:tcBorders>
              <w:top w:val="single" w:sz="8" w:space="0" w:color="AEAEAE"/>
              <w:left w:val="single" w:sz="8" w:space="0" w:color="E0E0E0"/>
              <w:bottom w:val="single" w:sz="8" w:space="0" w:color="AEAEAE"/>
              <w:right w:val="single" w:sz="8" w:space="0" w:color="E0E0E0"/>
            </w:tcBorders>
            <w:shd w:val="clear" w:color="auto" w:fill="FFFFFF"/>
          </w:tcPr>
          <w:p w14:paraId="37F675F2"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w:t>
            </w:r>
          </w:p>
        </w:tc>
        <w:tc>
          <w:tcPr>
            <w:tcW w:w="615" w:type="pct"/>
            <w:tcBorders>
              <w:top w:val="single" w:sz="8" w:space="0" w:color="AEAEAE"/>
              <w:left w:val="single" w:sz="8" w:space="0" w:color="E0E0E0"/>
              <w:bottom w:val="single" w:sz="8" w:space="0" w:color="AEAEAE"/>
              <w:right w:val="single" w:sz="8" w:space="0" w:color="E0E0E0"/>
            </w:tcBorders>
            <w:shd w:val="clear" w:color="auto" w:fill="FFFFFF"/>
          </w:tcPr>
          <w:p w14:paraId="051797A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204.718</w:t>
            </w:r>
          </w:p>
        </w:tc>
        <w:tc>
          <w:tcPr>
            <w:tcW w:w="616" w:type="pct"/>
            <w:tcBorders>
              <w:top w:val="single" w:sz="8" w:space="0" w:color="AEAEAE"/>
              <w:left w:val="single" w:sz="8" w:space="0" w:color="E0E0E0"/>
              <w:bottom w:val="single" w:sz="8" w:space="0" w:color="AEAEAE"/>
              <w:right w:val="nil"/>
            </w:tcBorders>
            <w:shd w:val="clear" w:color="auto" w:fill="FFFFFF"/>
          </w:tcPr>
          <w:p w14:paraId="75211011"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.406</w:t>
            </w:r>
          </w:p>
        </w:tc>
      </w:tr>
      <w:tr w:rsidR="00B07B80" w:rsidRPr="00B71905" w14:paraId="348FEFEE" w14:textId="77777777" w:rsidTr="00B07B80">
        <w:trPr>
          <w:cantSplit/>
        </w:trPr>
        <w:tc>
          <w:tcPr>
            <w:tcW w:w="800" w:type="pct"/>
            <w:vMerge/>
            <w:tcBorders>
              <w:top w:val="single" w:sz="8" w:space="0" w:color="AEAEAE"/>
              <w:left w:val="nil"/>
              <w:bottom w:val="nil"/>
              <w:right w:val="nil"/>
            </w:tcBorders>
            <w:shd w:val="clear" w:color="auto" w:fill="E0E0E0"/>
          </w:tcPr>
          <w:p w14:paraId="0F6B5A43"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1471" w:type="pct"/>
            <w:tcBorders>
              <w:top w:val="single" w:sz="8" w:space="0" w:color="AEAEAE"/>
              <w:left w:val="nil"/>
              <w:bottom w:val="nil"/>
              <w:right w:val="nil"/>
            </w:tcBorders>
            <w:shd w:val="clear" w:color="auto" w:fill="E0E0E0"/>
          </w:tcPr>
          <w:p w14:paraId="247264F4"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Based on trimmed mean</w:t>
            </w:r>
          </w:p>
        </w:tc>
        <w:tc>
          <w:tcPr>
            <w:tcW w:w="883" w:type="pct"/>
            <w:tcBorders>
              <w:top w:val="single" w:sz="8" w:space="0" w:color="AEAEAE"/>
              <w:left w:val="nil"/>
              <w:bottom w:val="nil"/>
              <w:right w:val="single" w:sz="8" w:space="0" w:color="E0E0E0"/>
            </w:tcBorders>
            <w:shd w:val="clear" w:color="auto" w:fill="FFFFFF"/>
          </w:tcPr>
          <w:p w14:paraId="5397A959"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1.121</w:t>
            </w:r>
          </w:p>
        </w:tc>
        <w:tc>
          <w:tcPr>
            <w:tcW w:w="615" w:type="pct"/>
            <w:tcBorders>
              <w:top w:val="single" w:sz="8" w:space="0" w:color="AEAEAE"/>
              <w:left w:val="single" w:sz="8" w:space="0" w:color="E0E0E0"/>
              <w:bottom w:val="nil"/>
              <w:right w:val="single" w:sz="8" w:space="0" w:color="E0E0E0"/>
            </w:tcBorders>
            <w:shd w:val="clear" w:color="auto" w:fill="FFFFFF"/>
          </w:tcPr>
          <w:p w14:paraId="7C48AAD2"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w:t>
            </w:r>
          </w:p>
        </w:tc>
        <w:tc>
          <w:tcPr>
            <w:tcW w:w="615" w:type="pct"/>
            <w:tcBorders>
              <w:top w:val="single" w:sz="8" w:space="0" w:color="AEAEAE"/>
              <w:left w:val="single" w:sz="8" w:space="0" w:color="E0E0E0"/>
              <w:bottom w:val="nil"/>
              <w:right w:val="single" w:sz="8" w:space="0" w:color="E0E0E0"/>
            </w:tcBorders>
            <w:shd w:val="clear" w:color="auto" w:fill="FFFFFF"/>
          </w:tcPr>
          <w:p w14:paraId="0ACE4549"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220</w:t>
            </w:r>
          </w:p>
        </w:tc>
        <w:tc>
          <w:tcPr>
            <w:tcW w:w="616" w:type="pct"/>
            <w:tcBorders>
              <w:top w:val="single" w:sz="8" w:space="0" w:color="AEAEAE"/>
              <w:left w:val="single" w:sz="8" w:space="0" w:color="E0E0E0"/>
              <w:bottom w:val="nil"/>
              <w:right w:val="nil"/>
            </w:tcBorders>
            <w:shd w:val="clear" w:color="auto" w:fill="FFFFFF"/>
          </w:tcPr>
          <w:p w14:paraId="2644B2E6"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.328</w:t>
            </w:r>
          </w:p>
        </w:tc>
      </w:tr>
      <w:tr w:rsidR="00B07B80" w:rsidRPr="00B71905" w14:paraId="5F0B10C1" w14:textId="77777777" w:rsidTr="00B07B80">
        <w:trPr>
          <w:cantSplit/>
        </w:trPr>
        <w:tc>
          <w:tcPr>
            <w:tcW w:w="800" w:type="pct"/>
            <w:vMerge w:val="restart"/>
            <w:tcBorders>
              <w:top w:val="single" w:sz="8" w:space="0" w:color="AEAEAE"/>
              <w:left w:val="nil"/>
              <w:bottom w:val="single" w:sz="8" w:space="0" w:color="152935"/>
              <w:right w:val="nil"/>
            </w:tcBorders>
            <w:shd w:val="clear" w:color="auto" w:fill="E0E0E0"/>
          </w:tcPr>
          <w:p w14:paraId="10F45727"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proofErr w:type="spellStart"/>
            <w:r w:rsidRPr="00B71905">
              <w:rPr>
                <w:rFonts w:ascii="Times New Roman" w:hAnsi="Times New Roman" w:cs="Times New Roman"/>
                <w:color w:val="264A60"/>
                <w:sz w:val="18"/>
                <w:szCs w:val="18"/>
              </w:rPr>
              <w:t>Unproctored</w:t>
            </w:r>
            <w:proofErr w:type="spellEnd"/>
          </w:p>
          <w:p w14:paraId="08C036E8"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proofErr w:type="spellStart"/>
            <w:r w:rsidRPr="00B71905">
              <w:rPr>
                <w:rFonts w:ascii="Times New Roman" w:hAnsi="Times New Roman" w:cs="Times New Roman"/>
                <w:color w:val="264A60"/>
                <w:sz w:val="18"/>
                <w:szCs w:val="18"/>
              </w:rPr>
              <w:t>CNow</w:t>
            </w:r>
            <w:proofErr w:type="spellEnd"/>
          </w:p>
          <w:p w14:paraId="51071D8C"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Assignment</w:t>
            </w:r>
          </w:p>
          <w:p w14:paraId="190577B4"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Percentage</w:t>
            </w:r>
          </w:p>
        </w:tc>
        <w:tc>
          <w:tcPr>
            <w:tcW w:w="1471" w:type="pct"/>
            <w:tcBorders>
              <w:top w:val="single" w:sz="8" w:space="0" w:color="AEAEAE"/>
              <w:left w:val="nil"/>
              <w:bottom w:val="single" w:sz="8" w:space="0" w:color="AEAEAE"/>
              <w:right w:val="nil"/>
            </w:tcBorders>
            <w:shd w:val="clear" w:color="auto" w:fill="E0E0E0"/>
          </w:tcPr>
          <w:p w14:paraId="01CDE0D4"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Based on Mean</w:t>
            </w:r>
          </w:p>
        </w:tc>
        <w:tc>
          <w:tcPr>
            <w:tcW w:w="883" w:type="pct"/>
            <w:tcBorders>
              <w:top w:val="single" w:sz="8" w:space="0" w:color="AEAEAE"/>
              <w:left w:val="nil"/>
              <w:bottom w:val="single" w:sz="8" w:space="0" w:color="AEAEAE"/>
              <w:right w:val="single" w:sz="8" w:space="0" w:color="E0E0E0"/>
            </w:tcBorders>
            <w:shd w:val="clear" w:color="auto" w:fill="FFFFFF"/>
          </w:tcPr>
          <w:p w14:paraId="5236CD7A"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3.517</w:t>
            </w:r>
          </w:p>
        </w:tc>
        <w:tc>
          <w:tcPr>
            <w:tcW w:w="615" w:type="pct"/>
            <w:tcBorders>
              <w:top w:val="single" w:sz="8" w:space="0" w:color="AEAEAE"/>
              <w:left w:val="single" w:sz="8" w:space="0" w:color="E0E0E0"/>
              <w:bottom w:val="single" w:sz="8" w:space="0" w:color="AEAEAE"/>
              <w:right w:val="single" w:sz="8" w:space="0" w:color="E0E0E0"/>
            </w:tcBorders>
            <w:shd w:val="clear" w:color="auto" w:fill="FFFFFF"/>
          </w:tcPr>
          <w:p w14:paraId="1B759E76"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w:t>
            </w:r>
          </w:p>
        </w:tc>
        <w:tc>
          <w:tcPr>
            <w:tcW w:w="615" w:type="pct"/>
            <w:tcBorders>
              <w:top w:val="single" w:sz="8" w:space="0" w:color="AEAEAE"/>
              <w:left w:val="single" w:sz="8" w:space="0" w:color="E0E0E0"/>
              <w:bottom w:val="single" w:sz="8" w:space="0" w:color="AEAEAE"/>
              <w:right w:val="single" w:sz="8" w:space="0" w:color="E0E0E0"/>
            </w:tcBorders>
            <w:shd w:val="clear" w:color="auto" w:fill="FFFFFF"/>
          </w:tcPr>
          <w:p w14:paraId="0A4CD6E2"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197</w:t>
            </w:r>
          </w:p>
        </w:tc>
        <w:tc>
          <w:tcPr>
            <w:tcW w:w="616" w:type="pct"/>
            <w:tcBorders>
              <w:top w:val="single" w:sz="8" w:space="0" w:color="AEAEAE"/>
              <w:left w:val="single" w:sz="8" w:space="0" w:color="E0E0E0"/>
              <w:bottom w:val="single" w:sz="8" w:space="0" w:color="AEAEAE"/>
              <w:right w:val="nil"/>
            </w:tcBorders>
            <w:shd w:val="clear" w:color="auto" w:fill="FFFFFF"/>
          </w:tcPr>
          <w:p w14:paraId="40DC508D"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.062</w:t>
            </w:r>
          </w:p>
        </w:tc>
      </w:tr>
      <w:tr w:rsidR="00B07B80" w:rsidRPr="00B71905" w14:paraId="6EE95BDF" w14:textId="77777777" w:rsidTr="00B07B80">
        <w:trPr>
          <w:cantSplit/>
        </w:trPr>
        <w:tc>
          <w:tcPr>
            <w:tcW w:w="800" w:type="pct"/>
            <w:vMerge/>
            <w:tcBorders>
              <w:top w:val="single" w:sz="8" w:space="0" w:color="AEAEAE"/>
              <w:left w:val="nil"/>
              <w:bottom w:val="single" w:sz="8" w:space="0" w:color="152935"/>
              <w:right w:val="nil"/>
            </w:tcBorders>
            <w:shd w:val="clear" w:color="auto" w:fill="E0E0E0"/>
          </w:tcPr>
          <w:p w14:paraId="468EACA8"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1471" w:type="pct"/>
            <w:tcBorders>
              <w:top w:val="single" w:sz="8" w:space="0" w:color="AEAEAE"/>
              <w:left w:val="nil"/>
              <w:bottom w:val="single" w:sz="8" w:space="0" w:color="AEAEAE"/>
              <w:right w:val="nil"/>
            </w:tcBorders>
            <w:shd w:val="clear" w:color="auto" w:fill="E0E0E0"/>
          </w:tcPr>
          <w:p w14:paraId="6A827C20"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Based on Median</w:t>
            </w:r>
          </w:p>
        </w:tc>
        <w:tc>
          <w:tcPr>
            <w:tcW w:w="883" w:type="pct"/>
            <w:tcBorders>
              <w:top w:val="single" w:sz="8" w:space="0" w:color="AEAEAE"/>
              <w:left w:val="nil"/>
              <w:bottom w:val="single" w:sz="8" w:space="0" w:color="AEAEAE"/>
              <w:right w:val="single" w:sz="8" w:space="0" w:color="E0E0E0"/>
            </w:tcBorders>
            <w:shd w:val="clear" w:color="auto" w:fill="FFFFFF"/>
          </w:tcPr>
          <w:p w14:paraId="2AE0C253"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1.361</w:t>
            </w:r>
          </w:p>
        </w:tc>
        <w:tc>
          <w:tcPr>
            <w:tcW w:w="615" w:type="pct"/>
            <w:tcBorders>
              <w:top w:val="single" w:sz="8" w:space="0" w:color="AEAEAE"/>
              <w:left w:val="single" w:sz="8" w:space="0" w:color="E0E0E0"/>
              <w:bottom w:val="single" w:sz="8" w:space="0" w:color="AEAEAE"/>
              <w:right w:val="single" w:sz="8" w:space="0" w:color="E0E0E0"/>
            </w:tcBorders>
            <w:shd w:val="clear" w:color="auto" w:fill="FFFFFF"/>
          </w:tcPr>
          <w:p w14:paraId="0B8BB6CF"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w:t>
            </w:r>
          </w:p>
        </w:tc>
        <w:tc>
          <w:tcPr>
            <w:tcW w:w="615" w:type="pct"/>
            <w:tcBorders>
              <w:top w:val="single" w:sz="8" w:space="0" w:color="AEAEAE"/>
              <w:left w:val="single" w:sz="8" w:space="0" w:color="E0E0E0"/>
              <w:bottom w:val="single" w:sz="8" w:space="0" w:color="AEAEAE"/>
              <w:right w:val="single" w:sz="8" w:space="0" w:color="E0E0E0"/>
            </w:tcBorders>
            <w:shd w:val="clear" w:color="auto" w:fill="FFFFFF"/>
          </w:tcPr>
          <w:p w14:paraId="09F0CFB6"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197</w:t>
            </w:r>
          </w:p>
        </w:tc>
        <w:tc>
          <w:tcPr>
            <w:tcW w:w="616" w:type="pct"/>
            <w:tcBorders>
              <w:top w:val="single" w:sz="8" w:space="0" w:color="AEAEAE"/>
              <w:left w:val="single" w:sz="8" w:space="0" w:color="E0E0E0"/>
              <w:bottom w:val="single" w:sz="8" w:space="0" w:color="AEAEAE"/>
              <w:right w:val="nil"/>
            </w:tcBorders>
            <w:shd w:val="clear" w:color="auto" w:fill="FFFFFF"/>
          </w:tcPr>
          <w:p w14:paraId="765D288B"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.245</w:t>
            </w:r>
          </w:p>
        </w:tc>
      </w:tr>
      <w:tr w:rsidR="00B07B80" w:rsidRPr="00B71905" w14:paraId="7833239A" w14:textId="77777777" w:rsidTr="00B07B80">
        <w:trPr>
          <w:cantSplit/>
        </w:trPr>
        <w:tc>
          <w:tcPr>
            <w:tcW w:w="800" w:type="pct"/>
            <w:vMerge/>
            <w:tcBorders>
              <w:top w:val="single" w:sz="8" w:space="0" w:color="AEAEAE"/>
              <w:left w:val="nil"/>
              <w:bottom w:val="single" w:sz="8" w:space="0" w:color="152935"/>
              <w:right w:val="nil"/>
            </w:tcBorders>
            <w:shd w:val="clear" w:color="auto" w:fill="E0E0E0"/>
          </w:tcPr>
          <w:p w14:paraId="09767220"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1471" w:type="pct"/>
            <w:tcBorders>
              <w:top w:val="single" w:sz="8" w:space="0" w:color="AEAEAE"/>
              <w:left w:val="nil"/>
              <w:bottom w:val="single" w:sz="8" w:space="0" w:color="AEAEAE"/>
              <w:right w:val="nil"/>
            </w:tcBorders>
            <w:shd w:val="clear" w:color="auto" w:fill="E0E0E0"/>
          </w:tcPr>
          <w:p w14:paraId="2004EFB2"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Based on Median and with adjusted df</w:t>
            </w:r>
          </w:p>
        </w:tc>
        <w:tc>
          <w:tcPr>
            <w:tcW w:w="883" w:type="pct"/>
            <w:tcBorders>
              <w:top w:val="single" w:sz="8" w:space="0" w:color="AEAEAE"/>
              <w:left w:val="nil"/>
              <w:bottom w:val="single" w:sz="8" w:space="0" w:color="AEAEAE"/>
              <w:right w:val="single" w:sz="8" w:space="0" w:color="E0E0E0"/>
            </w:tcBorders>
            <w:shd w:val="clear" w:color="auto" w:fill="FFFFFF"/>
          </w:tcPr>
          <w:p w14:paraId="786C50BC"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1.361</w:t>
            </w:r>
          </w:p>
        </w:tc>
        <w:tc>
          <w:tcPr>
            <w:tcW w:w="615" w:type="pct"/>
            <w:tcBorders>
              <w:top w:val="single" w:sz="8" w:space="0" w:color="AEAEAE"/>
              <w:left w:val="single" w:sz="8" w:space="0" w:color="E0E0E0"/>
              <w:bottom w:val="single" w:sz="8" w:space="0" w:color="AEAEAE"/>
              <w:right w:val="single" w:sz="8" w:space="0" w:color="E0E0E0"/>
            </w:tcBorders>
            <w:shd w:val="clear" w:color="auto" w:fill="FFFFFF"/>
          </w:tcPr>
          <w:p w14:paraId="6E622AAA"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w:t>
            </w:r>
          </w:p>
        </w:tc>
        <w:tc>
          <w:tcPr>
            <w:tcW w:w="615" w:type="pct"/>
            <w:tcBorders>
              <w:top w:val="single" w:sz="8" w:space="0" w:color="AEAEAE"/>
              <w:left w:val="single" w:sz="8" w:space="0" w:color="E0E0E0"/>
              <w:bottom w:val="single" w:sz="8" w:space="0" w:color="AEAEAE"/>
              <w:right w:val="single" w:sz="8" w:space="0" w:color="E0E0E0"/>
            </w:tcBorders>
            <w:shd w:val="clear" w:color="auto" w:fill="FFFFFF"/>
          </w:tcPr>
          <w:p w14:paraId="470BAB07"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151.082</w:t>
            </w:r>
          </w:p>
        </w:tc>
        <w:tc>
          <w:tcPr>
            <w:tcW w:w="616" w:type="pct"/>
            <w:tcBorders>
              <w:top w:val="single" w:sz="8" w:space="0" w:color="AEAEAE"/>
              <w:left w:val="single" w:sz="8" w:space="0" w:color="E0E0E0"/>
              <w:bottom w:val="single" w:sz="8" w:space="0" w:color="AEAEAE"/>
              <w:right w:val="nil"/>
            </w:tcBorders>
            <w:shd w:val="clear" w:color="auto" w:fill="FFFFFF"/>
          </w:tcPr>
          <w:p w14:paraId="25ACFB58"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.245</w:t>
            </w:r>
          </w:p>
        </w:tc>
      </w:tr>
      <w:tr w:rsidR="00B07B80" w:rsidRPr="00B71905" w14:paraId="613DD10E" w14:textId="77777777" w:rsidTr="00B07B80">
        <w:trPr>
          <w:cantSplit/>
        </w:trPr>
        <w:tc>
          <w:tcPr>
            <w:tcW w:w="800" w:type="pct"/>
            <w:vMerge/>
            <w:tcBorders>
              <w:top w:val="single" w:sz="8" w:space="0" w:color="AEAEAE"/>
              <w:left w:val="nil"/>
              <w:bottom w:val="single" w:sz="8" w:space="0" w:color="152935"/>
              <w:right w:val="nil"/>
            </w:tcBorders>
            <w:shd w:val="clear" w:color="auto" w:fill="E0E0E0"/>
          </w:tcPr>
          <w:p w14:paraId="5CE9B378"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1471" w:type="pct"/>
            <w:tcBorders>
              <w:top w:val="single" w:sz="8" w:space="0" w:color="AEAEAE"/>
              <w:left w:val="nil"/>
              <w:bottom w:val="single" w:sz="8" w:space="0" w:color="152935"/>
              <w:right w:val="nil"/>
            </w:tcBorders>
            <w:shd w:val="clear" w:color="auto" w:fill="E0E0E0"/>
          </w:tcPr>
          <w:p w14:paraId="0C96EB6C"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Based on trimmed mean</w:t>
            </w:r>
          </w:p>
        </w:tc>
        <w:tc>
          <w:tcPr>
            <w:tcW w:w="883" w:type="pct"/>
            <w:tcBorders>
              <w:top w:val="single" w:sz="8" w:space="0" w:color="AEAEAE"/>
              <w:left w:val="nil"/>
              <w:bottom w:val="single" w:sz="8" w:space="0" w:color="152935"/>
              <w:right w:val="single" w:sz="8" w:space="0" w:color="E0E0E0"/>
            </w:tcBorders>
            <w:shd w:val="clear" w:color="auto" w:fill="FFFFFF"/>
          </w:tcPr>
          <w:p w14:paraId="14D24622"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1.747</w:t>
            </w:r>
          </w:p>
        </w:tc>
        <w:tc>
          <w:tcPr>
            <w:tcW w:w="615" w:type="pct"/>
            <w:tcBorders>
              <w:top w:val="single" w:sz="8" w:space="0" w:color="AEAEAE"/>
              <w:left w:val="single" w:sz="8" w:space="0" w:color="E0E0E0"/>
              <w:bottom w:val="single" w:sz="8" w:space="0" w:color="152935"/>
              <w:right w:val="single" w:sz="8" w:space="0" w:color="E0E0E0"/>
            </w:tcBorders>
            <w:shd w:val="clear" w:color="auto" w:fill="FFFFFF"/>
          </w:tcPr>
          <w:p w14:paraId="61D94D28"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w:t>
            </w:r>
          </w:p>
        </w:tc>
        <w:tc>
          <w:tcPr>
            <w:tcW w:w="615" w:type="pct"/>
            <w:tcBorders>
              <w:top w:val="single" w:sz="8" w:space="0" w:color="AEAEAE"/>
              <w:left w:val="single" w:sz="8" w:space="0" w:color="E0E0E0"/>
              <w:bottom w:val="single" w:sz="8" w:space="0" w:color="152935"/>
              <w:right w:val="single" w:sz="8" w:space="0" w:color="E0E0E0"/>
            </w:tcBorders>
            <w:shd w:val="clear" w:color="auto" w:fill="FFFFFF"/>
          </w:tcPr>
          <w:p w14:paraId="6871EA52"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197</w:t>
            </w:r>
          </w:p>
        </w:tc>
        <w:tc>
          <w:tcPr>
            <w:tcW w:w="616" w:type="pct"/>
            <w:tcBorders>
              <w:top w:val="single" w:sz="8" w:space="0" w:color="AEAEAE"/>
              <w:left w:val="single" w:sz="8" w:space="0" w:color="E0E0E0"/>
              <w:bottom w:val="single" w:sz="8" w:space="0" w:color="152935"/>
              <w:right w:val="nil"/>
            </w:tcBorders>
            <w:shd w:val="clear" w:color="auto" w:fill="FFFFFF"/>
          </w:tcPr>
          <w:p w14:paraId="7537301D"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.188</w:t>
            </w:r>
          </w:p>
        </w:tc>
      </w:tr>
    </w:tbl>
    <w:p w14:paraId="1B89DE21" w14:textId="77777777" w:rsidR="00B07B80" w:rsidRPr="00B71905" w:rsidRDefault="00B07B80" w:rsidP="00B07B80">
      <w:pPr>
        <w:autoSpaceDE w:val="0"/>
        <w:autoSpaceDN w:val="0"/>
        <w:adjustRightInd w:val="0"/>
        <w:spacing w:after="0" w:line="400" w:lineRule="atLeast"/>
        <w:rPr>
          <w:rFonts w:ascii="Times New Roman" w:hAnsi="Times New Roman" w:cs="Times New Roman"/>
          <w:sz w:val="24"/>
          <w:szCs w:val="24"/>
        </w:rPr>
      </w:pPr>
    </w:p>
    <w:p w14:paraId="796E1E86" w14:textId="4299584F" w:rsidR="00B07B80" w:rsidRPr="00B71905" w:rsidRDefault="00B07B80">
      <w:pPr>
        <w:rPr>
          <w:rFonts w:ascii="Times New Roman" w:hAnsi="Times New Roman" w:cs="Times New Roman"/>
          <w:sz w:val="24"/>
          <w:szCs w:val="24"/>
        </w:rPr>
      </w:pPr>
      <w:r w:rsidRPr="00B71905">
        <w:rPr>
          <w:rFonts w:ascii="Times New Roman" w:hAnsi="Times New Roman" w:cs="Times New Roman"/>
          <w:sz w:val="24"/>
          <w:szCs w:val="24"/>
        </w:rPr>
        <w:br w:type="page"/>
      </w:r>
    </w:p>
    <w:p w14:paraId="70D9D2D2"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p w14:paraId="5FB4B05E" w14:textId="3C58CE8E" w:rsidR="00B07B80" w:rsidRPr="00B71905" w:rsidRDefault="00B07B80" w:rsidP="00B07B80">
      <w:pPr>
        <w:pStyle w:val="Caption"/>
        <w:keepNext/>
        <w:rPr>
          <w:rFonts w:ascii="Times New Roman" w:hAnsi="Times New Roman" w:cs="Times New Roman"/>
        </w:rPr>
      </w:pPr>
      <w:r w:rsidRPr="00B71905">
        <w:rPr>
          <w:rFonts w:ascii="Times New Roman" w:hAnsi="Times New Roman" w:cs="Times New Roman"/>
        </w:rPr>
        <w:t xml:space="preserve">Table </w:t>
      </w:r>
      <w:r w:rsidR="008926DF" w:rsidRPr="00B71905">
        <w:rPr>
          <w:rFonts w:ascii="Times New Roman" w:hAnsi="Times New Roman" w:cs="Times New Roman"/>
          <w:noProof/>
        </w:rPr>
        <w:fldChar w:fldCharType="begin"/>
      </w:r>
      <w:r w:rsidR="008926DF" w:rsidRPr="00B71905">
        <w:rPr>
          <w:rFonts w:ascii="Times New Roman" w:hAnsi="Times New Roman" w:cs="Times New Roman"/>
          <w:noProof/>
        </w:rPr>
        <w:instrText xml:space="preserve"> SEQ Table \* ARABIC </w:instrText>
      </w:r>
      <w:r w:rsidR="008926DF" w:rsidRPr="00B71905">
        <w:rPr>
          <w:rFonts w:ascii="Times New Roman" w:hAnsi="Times New Roman" w:cs="Times New Roman"/>
          <w:noProof/>
        </w:rPr>
        <w:fldChar w:fldCharType="separate"/>
      </w:r>
      <w:r w:rsidR="00722DA4">
        <w:rPr>
          <w:rFonts w:ascii="Times New Roman" w:hAnsi="Times New Roman" w:cs="Times New Roman"/>
          <w:noProof/>
        </w:rPr>
        <w:t>4</w:t>
      </w:r>
      <w:r w:rsidR="008926DF" w:rsidRPr="00B71905">
        <w:rPr>
          <w:rFonts w:ascii="Times New Roman" w:hAnsi="Times New Roman" w:cs="Times New Roman"/>
          <w:noProof/>
        </w:rPr>
        <w:fldChar w:fldCharType="end"/>
      </w:r>
      <w:r w:rsidRPr="00B71905">
        <w:rPr>
          <w:rFonts w:ascii="Times New Roman" w:hAnsi="Times New Roman" w:cs="Times New Roman"/>
        </w:rPr>
        <w:t xml:space="preserve"> ANOVA</w:t>
      </w:r>
    </w:p>
    <w:tbl>
      <w:tblPr>
        <w:tblW w:w="8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30"/>
        <w:gridCol w:w="1697"/>
        <w:gridCol w:w="1469"/>
        <w:gridCol w:w="1025"/>
        <w:gridCol w:w="1408"/>
        <w:gridCol w:w="1025"/>
        <w:gridCol w:w="1025"/>
      </w:tblGrid>
      <w:tr w:rsidR="00B07B80" w:rsidRPr="00B71905" w14:paraId="2CCB31A9" w14:textId="77777777" w:rsidTr="00B07B80">
        <w:trPr>
          <w:cantSplit/>
        </w:trPr>
        <w:tc>
          <w:tcPr>
            <w:tcW w:w="8979" w:type="dxa"/>
            <w:gridSpan w:val="7"/>
            <w:tcBorders>
              <w:top w:val="nil"/>
              <w:left w:val="nil"/>
              <w:bottom w:val="nil"/>
              <w:right w:val="nil"/>
            </w:tcBorders>
            <w:shd w:val="clear" w:color="auto" w:fill="FFFFFF"/>
            <w:vAlign w:val="center"/>
          </w:tcPr>
          <w:p w14:paraId="6F79C017" w14:textId="77777777" w:rsidR="00B07B80" w:rsidRPr="00B71905" w:rsidRDefault="00B07B80" w:rsidP="00B07B80">
            <w:pPr>
              <w:autoSpaceDE w:val="0"/>
              <w:autoSpaceDN w:val="0"/>
              <w:adjustRightInd w:val="0"/>
              <w:spacing w:after="0" w:line="320" w:lineRule="atLeast"/>
              <w:ind w:left="60" w:right="60"/>
              <w:jc w:val="center"/>
              <w:rPr>
                <w:rFonts w:ascii="Times New Roman" w:hAnsi="Times New Roman" w:cs="Times New Roman"/>
                <w:color w:val="010205"/>
              </w:rPr>
            </w:pPr>
            <w:r w:rsidRPr="00B71905">
              <w:rPr>
                <w:rFonts w:ascii="Times New Roman" w:hAnsi="Times New Roman" w:cs="Times New Roman"/>
                <w:b/>
                <w:bCs/>
                <w:color w:val="010205"/>
              </w:rPr>
              <w:t>ANOVA</w:t>
            </w:r>
          </w:p>
        </w:tc>
      </w:tr>
      <w:tr w:rsidR="00B07B80" w:rsidRPr="00B71905" w14:paraId="600E1936" w14:textId="77777777" w:rsidTr="00B07B80">
        <w:trPr>
          <w:cantSplit/>
        </w:trPr>
        <w:tc>
          <w:tcPr>
            <w:tcW w:w="3027" w:type="dxa"/>
            <w:gridSpan w:val="2"/>
            <w:tcBorders>
              <w:top w:val="nil"/>
              <w:left w:val="nil"/>
              <w:bottom w:val="single" w:sz="8" w:space="0" w:color="152935"/>
              <w:right w:val="nil"/>
            </w:tcBorders>
            <w:shd w:val="clear" w:color="auto" w:fill="FFFFFF"/>
            <w:vAlign w:val="bottom"/>
          </w:tcPr>
          <w:p w14:paraId="0A3CEB40"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c>
          <w:tcPr>
            <w:tcW w:w="1469" w:type="dxa"/>
            <w:tcBorders>
              <w:top w:val="nil"/>
              <w:left w:val="nil"/>
              <w:bottom w:val="single" w:sz="8" w:space="0" w:color="152935"/>
              <w:right w:val="single" w:sz="8" w:space="0" w:color="E0E0E0"/>
            </w:tcBorders>
            <w:shd w:val="clear" w:color="auto" w:fill="FFFFFF"/>
            <w:vAlign w:val="bottom"/>
          </w:tcPr>
          <w:p w14:paraId="5E19BB55" w14:textId="77777777" w:rsidR="00B07B80" w:rsidRPr="00B71905" w:rsidRDefault="00B07B80" w:rsidP="00B07B80">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B71905">
              <w:rPr>
                <w:rFonts w:ascii="Times New Roman" w:hAnsi="Times New Roman" w:cs="Times New Roman"/>
                <w:color w:val="264A60"/>
                <w:sz w:val="18"/>
                <w:szCs w:val="18"/>
              </w:rPr>
              <w:t>Sum of Squares</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1C3497DA" w14:textId="77777777" w:rsidR="00B07B80" w:rsidRPr="00B71905" w:rsidRDefault="00B07B80" w:rsidP="00B07B80">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B71905">
              <w:rPr>
                <w:rFonts w:ascii="Times New Roman" w:hAnsi="Times New Roman" w:cs="Times New Roman"/>
                <w:color w:val="264A60"/>
                <w:sz w:val="18"/>
                <w:szCs w:val="18"/>
              </w:rPr>
              <w:t>df</w:t>
            </w:r>
          </w:p>
        </w:tc>
        <w:tc>
          <w:tcPr>
            <w:tcW w:w="1408" w:type="dxa"/>
            <w:tcBorders>
              <w:top w:val="nil"/>
              <w:left w:val="single" w:sz="8" w:space="0" w:color="E0E0E0"/>
              <w:bottom w:val="single" w:sz="8" w:space="0" w:color="152935"/>
              <w:right w:val="single" w:sz="8" w:space="0" w:color="E0E0E0"/>
            </w:tcBorders>
            <w:shd w:val="clear" w:color="auto" w:fill="FFFFFF"/>
            <w:vAlign w:val="bottom"/>
          </w:tcPr>
          <w:p w14:paraId="28B25638" w14:textId="77777777" w:rsidR="00B07B80" w:rsidRPr="00B71905" w:rsidRDefault="00B07B80" w:rsidP="00B07B80">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B71905">
              <w:rPr>
                <w:rFonts w:ascii="Times New Roman" w:hAnsi="Times New Roman" w:cs="Times New Roman"/>
                <w:color w:val="264A60"/>
                <w:sz w:val="18"/>
                <w:szCs w:val="18"/>
              </w:rPr>
              <w:t>Mean Square</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5CA27BE2" w14:textId="77777777" w:rsidR="00B07B80" w:rsidRPr="00B71905" w:rsidRDefault="00B07B80" w:rsidP="00B07B80">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B71905">
              <w:rPr>
                <w:rFonts w:ascii="Times New Roman" w:hAnsi="Times New Roman" w:cs="Times New Roman"/>
                <w:color w:val="264A60"/>
                <w:sz w:val="18"/>
                <w:szCs w:val="18"/>
              </w:rPr>
              <w:t>F</w:t>
            </w:r>
          </w:p>
        </w:tc>
        <w:tc>
          <w:tcPr>
            <w:tcW w:w="1025" w:type="dxa"/>
            <w:tcBorders>
              <w:top w:val="nil"/>
              <w:left w:val="single" w:sz="8" w:space="0" w:color="E0E0E0"/>
              <w:bottom w:val="single" w:sz="8" w:space="0" w:color="152935"/>
              <w:right w:val="nil"/>
            </w:tcBorders>
            <w:shd w:val="clear" w:color="auto" w:fill="FFFFFF"/>
            <w:vAlign w:val="bottom"/>
          </w:tcPr>
          <w:p w14:paraId="60776943" w14:textId="77777777" w:rsidR="00B07B80" w:rsidRPr="00B71905" w:rsidRDefault="00B07B80" w:rsidP="00B07B80">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B71905">
              <w:rPr>
                <w:rFonts w:ascii="Times New Roman" w:hAnsi="Times New Roman" w:cs="Times New Roman"/>
                <w:color w:val="264A60"/>
                <w:sz w:val="18"/>
                <w:szCs w:val="18"/>
              </w:rPr>
              <w:t>Sig.</w:t>
            </w:r>
          </w:p>
        </w:tc>
      </w:tr>
      <w:tr w:rsidR="00B07B80" w:rsidRPr="00B71905" w14:paraId="69A30DDF" w14:textId="77777777" w:rsidTr="00B07B80">
        <w:trPr>
          <w:cantSplit/>
        </w:trPr>
        <w:tc>
          <w:tcPr>
            <w:tcW w:w="1330" w:type="dxa"/>
            <w:vMerge w:val="restart"/>
            <w:tcBorders>
              <w:top w:val="single" w:sz="8" w:space="0" w:color="152935"/>
              <w:left w:val="nil"/>
              <w:bottom w:val="nil"/>
              <w:right w:val="nil"/>
            </w:tcBorders>
            <w:shd w:val="clear" w:color="auto" w:fill="E0E0E0"/>
          </w:tcPr>
          <w:p w14:paraId="17EA1FB6"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Proctored</w:t>
            </w:r>
          </w:p>
          <w:p w14:paraId="0BCF3C99"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Exam 1</w:t>
            </w:r>
          </w:p>
        </w:tc>
        <w:tc>
          <w:tcPr>
            <w:tcW w:w="1697" w:type="dxa"/>
            <w:tcBorders>
              <w:top w:val="single" w:sz="8" w:space="0" w:color="152935"/>
              <w:left w:val="nil"/>
              <w:bottom w:val="single" w:sz="8" w:space="0" w:color="AEAEAE"/>
              <w:right w:val="nil"/>
            </w:tcBorders>
            <w:shd w:val="clear" w:color="auto" w:fill="E0E0E0"/>
          </w:tcPr>
          <w:p w14:paraId="285464E4"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Between Groups</w:t>
            </w:r>
          </w:p>
        </w:tc>
        <w:tc>
          <w:tcPr>
            <w:tcW w:w="1469" w:type="dxa"/>
            <w:tcBorders>
              <w:top w:val="single" w:sz="8" w:space="0" w:color="152935"/>
              <w:left w:val="nil"/>
              <w:bottom w:val="single" w:sz="8" w:space="0" w:color="AEAEAE"/>
              <w:right w:val="single" w:sz="8" w:space="0" w:color="E0E0E0"/>
            </w:tcBorders>
            <w:shd w:val="clear" w:color="auto" w:fill="FFFFFF"/>
          </w:tcPr>
          <w:p w14:paraId="48AF5838"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23413.086</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09D82A93"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w:t>
            </w:r>
          </w:p>
        </w:tc>
        <w:tc>
          <w:tcPr>
            <w:tcW w:w="1408" w:type="dxa"/>
            <w:tcBorders>
              <w:top w:val="single" w:sz="8" w:space="0" w:color="152935"/>
              <w:left w:val="single" w:sz="8" w:space="0" w:color="E0E0E0"/>
              <w:bottom w:val="single" w:sz="8" w:space="0" w:color="AEAEAE"/>
              <w:right w:val="single" w:sz="8" w:space="0" w:color="E0E0E0"/>
            </w:tcBorders>
            <w:shd w:val="clear" w:color="auto" w:fill="FFFFFF"/>
          </w:tcPr>
          <w:p w14:paraId="44E5EECB"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11706.543</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4406ADB9"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33.267</w:t>
            </w:r>
          </w:p>
        </w:tc>
        <w:tc>
          <w:tcPr>
            <w:tcW w:w="1025" w:type="dxa"/>
            <w:tcBorders>
              <w:top w:val="single" w:sz="8" w:space="0" w:color="152935"/>
              <w:left w:val="single" w:sz="8" w:space="0" w:color="E0E0E0"/>
              <w:bottom w:val="single" w:sz="8" w:space="0" w:color="AEAEAE"/>
              <w:right w:val="nil"/>
            </w:tcBorders>
            <w:shd w:val="clear" w:color="auto" w:fill="FFFFFF"/>
          </w:tcPr>
          <w:p w14:paraId="4F437317"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.000</w:t>
            </w:r>
          </w:p>
        </w:tc>
      </w:tr>
      <w:tr w:rsidR="00B07B80" w:rsidRPr="00B71905" w14:paraId="6E6A4B39" w14:textId="77777777" w:rsidTr="00B07B80">
        <w:trPr>
          <w:cantSplit/>
        </w:trPr>
        <w:tc>
          <w:tcPr>
            <w:tcW w:w="1330" w:type="dxa"/>
            <w:vMerge/>
            <w:tcBorders>
              <w:top w:val="single" w:sz="8" w:space="0" w:color="152935"/>
              <w:left w:val="nil"/>
              <w:bottom w:val="nil"/>
              <w:right w:val="nil"/>
            </w:tcBorders>
            <w:shd w:val="clear" w:color="auto" w:fill="E0E0E0"/>
          </w:tcPr>
          <w:p w14:paraId="2F582005"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1697" w:type="dxa"/>
            <w:tcBorders>
              <w:top w:val="single" w:sz="8" w:space="0" w:color="AEAEAE"/>
              <w:left w:val="nil"/>
              <w:bottom w:val="single" w:sz="8" w:space="0" w:color="AEAEAE"/>
              <w:right w:val="nil"/>
            </w:tcBorders>
            <w:shd w:val="clear" w:color="auto" w:fill="E0E0E0"/>
          </w:tcPr>
          <w:p w14:paraId="62D12AE5"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Within Groups</w:t>
            </w:r>
          </w:p>
        </w:tc>
        <w:tc>
          <w:tcPr>
            <w:tcW w:w="1469" w:type="dxa"/>
            <w:tcBorders>
              <w:top w:val="single" w:sz="8" w:space="0" w:color="AEAEAE"/>
              <w:left w:val="nil"/>
              <w:bottom w:val="single" w:sz="8" w:space="0" w:color="AEAEAE"/>
              <w:right w:val="single" w:sz="8" w:space="0" w:color="E0E0E0"/>
            </w:tcBorders>
            <w:shd w:val="clear" w:color="auto" w:fill="FFFFFF"/>
          </w:tcPr>
          <w:p w14:paraId="0D676D2F"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147443.714</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3D45D52"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419</w:t>
            </w:r>
          </w:p>
        </w:tc>
        <w:tc>
          <w:tcPr>
            <w:tcW w:w="1408" w:type="dxa"/>
            <w:tcBorders>
              <w:top w:val="single" w:sz="8" w:space="0" w:color="AEAEAE"/>
              <w:left w:val="single" w:sz="8" w:space="0" w:color="E0E0E0"/>
              <w:bottom w:val="single" w:sz="8" w:space="0" w:color="AEAEAE"/>
              <w:right w:val="single" w:sz="8" w:space="0" w:color="E0E0E0"/>
            </w:tcBorders>
            <w:shd w:val="clear" w:color="auto" w:fill="FFFFFF"/>
          </w:tcPr>
          <w:p w14:paraId="150CE3F0"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351.894</w:t>
            </w:r>
          </w:p>
        </w:tc>
        <w:tc>
          <w:tcPr>
            <w:tcW w:w="1025"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A913D2A"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8" w:space="0" w:color="AEAEAE"/>
              <w:left w:val="single" w:sz="8" w:space="0" w:color="E0E0E0"/>
              <w:bottom w:val="single" w:sz="8" w:space="0" w:color="AEAEAE"/>
              <w:right w:val="nil"/>
            </w:tcBorders>
            <w:shd w:val="clear" w:color="auto" w:fill="FFFFFF"/>
            <w:vAlign w:val="center"/>
          </w:tcPr>
          <w:p w14:paraId="20E438F8"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r>
      <w:tr w:rsidR="00B07B80" w:rsidRPr="00B71905" w14:paraId="0E2613E2" w14:textId="77777777" w:rsidTr="00B07B80">
        <w:trPr>
          <w:cantSplit/>
        </w:trPr>
        <w:tc>
          <w:tcPr>
            <w:tcW w:w="1330" w:type="dxa"/>
            <w:vMerge/>
            <w:tcBorders>
              <w:top w:val="single" w:sz="8" w:space="0" w:color="152935"/>
              <w:left w:val="nil"/>
              <w:bottom w:val="nil"/>
              <w:right w:val="nil"/>
            </w:tcBorders>
            <w:shd w:val="clear" w:color="auto" w:fill="E0E0E0"/>
          </w:tcPr>
          <w:p w14:paraId="7ED4AE55"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c>
          <w:tcPr>
            <w:tcW w:w="1697" w:type="dxa"/>
            <w:tcBorders>
              <w:top w:val="single" w:sz="8" w:space="0" w:color="AEAEAE"/>
              <w:left w:val="nil"/>
              <w:bottom w:val="nil"/>
              <w:right w:val="nil"/>
            </w:tcBorders>
            <w:shd w:val="clear" w:color="auto" w:fill="E0E0E0"/>
          </w:tcPr>
          <w:p w14:paraId="4030F0FC"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Total</w:t>
            </w:r>
          </w:p>
        </w:tc>
        <w:tc>
          <w:tcPr>
            <w:tcW w:w="1469" w:type="dxa"/>
            <w:tcBorders>
              <w:top w:val="single" w:sz="8" w:space="0" w:color="AEAEAE"/>
              <w:left w:val="nil"/>
              <w:bottom w:val="nil"/>
              <w:right w:val="single" w:sz="8" w:space="0" w:color="E0E0E0"/>
            </w:tcBorders>
            <w:shd w:val="clear" w:color="auto" w:fill="FFFFFF"/>
          </w:tcPr>
          <w:p w14:paraId="3099C200"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170856.800</w:t>
            </w:r>
          </w:p>
        </w:tc>
        <w:tc>
          <w:tcPr>
            <w:tcW w:w="1025" w:type="dxa"/>
            <w:tcBorders>
              <w:top w:val="single" w:sz="8" w:space="0" w:color="AEAEAE"/>
              <w:left w:val="single" w:sz="8" w:space="0" w:color="E0E0E0"/>
              <w:bottom w:val="nil"/>
              <w:right w:val="single" w:sz="8" w:space="0" w:color="E0E0E0"/>
            </w:tcBorders>
            <w:shd w:val="clear" w:color="auto" w:fill="FFFFFF"/>
          </w:tcPr>
          <w:p w14:paraId="15B4344C"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421</w:t>
            </w:r>
          </w:p>
        </w:tc>
        <w:tc>
          <w:tcPr>
            <w:tcW w:w="1408" w:type="dxa"/>
            <w:tcBorders>
              <w:top w:val="single" w:sz="8" w:space="0" w:color="AEAEAE"/>
              <w:left w:val="single" w:sz="8" w:space="0" w:color="E0E0E0"/>
              <w:bottom w:val="nil"/>
              <w:right w:val="single" w:sz="8" w:space="0" w:color="E0E0E0"/>
            </w:tcBorders>
            <w:shd w:val="clear" w:color="auto" w:fill="FFFFFF"/>
            <w:vAlign w:val="center"/>
          </w:tcPr>
          <w:p w14:paraId="3D470739"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8" w:space="0" w:color="AEAEAE"/>
              <w:left w:val="single" w:sz="8" w:space="0" w:color="E0E0E0"/>
              <w:bottom w:val="nil"/>
              <w:right w:val="single" w:sz="8" w:space="0" w:color="E0E0E0"/>
            </w:tcBorders>
            <w:shd w:val="clear" w:color="auto" w:fill="FFFFFF"/>
            <w:vAlign w:val="center"/>
          </w:tcPr>
          <w:p w14:paraId="68ECF7B6"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8" w:space="0" w:color="AEAEAE"/>
              <w:left w:val="single" w:sz="8" w:space="0" w:color="E0E0E0"/>
              <w:bottom w:val="nil"/>
              <w:right w:val="nil"/>
            </w:tcBorders>
            <w:shd w:val="clear" w:color="auto" w:fill="FFFFFF"/>
            <w:vAlign w:val="center"/>
          </w:tcPr>
          <w:p w14:paraId="65E7F16F"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r>
      <w:tr w:rsidR="00B07B80" w:rsidRPr="00B71905" w14:paraId="5239D61D" w14:textId="77777777" w:rsidTr="00B07B80">
        <w:trPr>
          <w:cantSplit/>
        </w:trPr>
        <w:tc>
          <w:tcPr>
            <w:tcW w:w="1330" w:type="dxa"/>
            <w:vMerge w:val="restart"/>
            <w:tcBorders>
              <w:top w:val="single" w:sz="8" w:space="0" w:color="AEAEAE"/>
              <w:left w:val="nil"/>
              <w:bottom w:val="nil"/>
              <w:right w:val="nil"/>
            </w:tcBorders>
            <w:shd w:val="clear" w:color="auto" w:fill="E0E0E0"/>
          </w:tcPr>
          <w:p w14:paraId="65D56F6F"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Proctored</w:t>
            </w:r>
          </w:p>
          <w:p w14:paraId="4820E737"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Exam 2</w:t>
            </w:r>
          </w:p>
        </w:tc>
        <w:tc>
          <w:tcPr>
            <w:tcW w:w="1697" w:type="dxa"/>
            <w:tcBorders>
              <w:top w:val="single" w:sz="8" w:space="0" w:color="AEAEAE"/>
              <w:left w:val="nil"/>
              <w:bottom w:val="single" w:sz="8" w:space="0" w:color="AEAEAE"/>
              <w:right w:val="nil"/>
            </w:tcBorders>
            <w:shd w:val="clear" w:color="auto" w:fill="E0E0E0"/>
          </w:tcPr>
          <w:p w14:paraId="3153066B"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Between Groups</w:t>
            </w:r>
          </w:p>
        </w:tc>
        <w:tc>
          <w:tcPr>
            <w:tcW w:w="1469" w:type="dxa"/>
            <w:tcBorders>
              <w:top w:val="single" w:sz="8" w:space="0" w:color="AEAEAE"/>
              <w:left w:val="nil"/>
              <w:bottom w:val="single" w:sz="8" w:space="0" w:color="AEAEAE"/>
              <w:right w:val="single" w:sz="8" w:space="0" w:color="E0E0E0"/>
            </w:tcBorders>
            <w:shd w:val="clear" w:color="auto" w:fill="FFFFFF"/>
          </w:tcPr>
          <w:p w14:paraId="5929FDC1"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47327.957</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AF8A882"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w:t>
            </w:r>
          </w:p>
        </w:tc>
        <w:tc>
          <w:tcPr>
            <w:tcW w:w="1408" w:type="dxa"/>
            <w:tcBorders>
              <w:top w:val="single" w:sz="8" w:space="0" w:color="AEAEAE"/>
              <w:left w:val="single" w:sz="8" w:space="0" w:color="E0E0E0"/>
              <w:bottom w:val="single" w:sz="8" w:space="0" w:color="AEAEAE"/>
              <w:right w:val="single" w:sz="8" w:space="0" w:color="E0E0E0"/>
            </w:tcBorders>
            <w:shd w:val="clear" w:color="auto" w:fill="FFFFFF"/>
          </w:tcPr>
          <w:p w14:paraId="7065636F"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23663.978</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7CA47BDA"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65.048</w:t>
            </w:r>
          </w:p>
        </w:tc>
        <w:tc>
          <w:tcPr>
            <w:tcW w:w="1025" w:type="dxa"/>
            <w:tcBorders>
              <w:top w:val="single" w:sz="8" w:space="0" w:color="AEAEAE"/>
              <w:left w:val="single" w:sz="8" w:space="0" w:color="E0E0E0"/>
              <w:bottom w:val="single" w:sz="8" w:space="0" w:color="AEAEAE"/>
              <w:right w:val="nil"/>
            </w:tcBorders>
            <w:shd w:val="clear" w:color="auto" w:fill="FFFFFF"/>
          </w:tcPr>
          <w:p w14:paraId="4D305501"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.000</w:t>
            </w:r>
          </w:p>
        </w:tc>
      </w:tr>
      <w:tr w:rsidR="00B07B80" w:rsidRPr="00B71905" w14:paraId="7BD46C0C" w14:textId="77777777" w:rsidTr="00B07B80">
        <w:trPr>
          <w:cantSplit/>
        </w:trPr>
        <w:tc>
          <w:tcPr>
            <w:tcW w:w="1330" w:type="dxa"/>
            <w:vMerge/>
            <w:tcBorders>
              <w:top w:val="single" w:sz="8" w:space="0" w:color="AEAEAE"/>
              <w:left w:val="nil"/>
              <w:bottom w:val="nil"/>
              <w:right w:val="nil"/>
            </w:tcBorders>
            <w:shd w:val="clear" w:color="auto" w:fill="E0E0E0"/>
          </w:tcPr>
          <w:p w14:paraId="0FD7ECB5"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1697" w:type="dxa"/>
            <w:tcBorders>
              <w:top w:val="single" w:sz="8" w:space="0" w:color="AEAEAE"/>
              <w:left w:val="nil"/>
              <w:bottom w:val="single" w:sz="8" w:space="0" w:color="AEAEAE"/>
              <w:right w:val="nil"/>
            </w:tcBorders>
            <w:shd w:val="clear" w:color="auto" w:fill="E0E0E0"/>
          </w:tcPr>
          <w:p w14:paraId="69A08AE2"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Within Groups</w:t>
            </w:r>
          </w:p>
        </w:tc>
        <w:tc>
          <w:tcPr>
            <w:tcW w:w="1469" w:type="dxa"/>
            <w:tcBorders>
              <w:top w:val="single" w:sz="8" w:space="0" w:color="AEAEAE"/>
              <w:left w:val="nil"/>
              <w:bottom w:val="single" w:sz="8" w:space="0" w:color="AEAEAE"/>
              <w:right w:val="single" w:sz="8" w:space="0" w:color="E0E0E0"/>
            </w:tcBorders>
            <w:shd w:val="clear" w:color="auto" w:fill="FFFFFF"/>
          </w:tcPr>
          <w:p w14:paraId="4EFCE39B"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152430.052</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6B4938A"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419</w:t>
            </w:r>
          </w:p>
        </w:tc>
        <w:tc>
          <w:tcPr>
            <w:tcW w:w="1408" w:type="dxa"/>
            <w:tcBorders>
              <w:top w:val="single" w:sz="8" w:space="0" w:color="AEAEAE"/>
              <w:left w:val="single" w:sz="8" w:space="0" w:color="E0E0E0"/>
              <w:bottom w:val="single" w:sz="8" w:space="0" w:color="AEAEAE"/>
              <w:right w:val="single" w:sz="8" w:space="0" w:color="E0E0E0"/>
            </w:tcBorders>
            <w:shd w:val="clear" w:color="auto" w:fill="FFFFFF"/>
          </w:tcPr>
          <w:p w14:paraId="688CF3FD"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363.795</w:t>
            </w:r>
          </w:p>
        </w:tc>
        <w:tc>
          <w:tcPr>
            <w:tcW w:w="1025"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2792F78"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8" w:space="0" w:color="AEAEAE"/>
              <w:left w:val="single" w:sz="8" w:space="0" w:color="E0E0E0"/>
              <w:bottom w:val="single" w:sz="8" w:space="0" w:color="AEAEAE"/>
              <w:right w:val="nil"/>
            </w:tcBorders>
            <w:shd w:val="clear" w:color="auto" w:fill="FFFFFF"/>
            <w:vAlign w:val="center"/>
          </w:tcPr>
          <w:p w14:paraId="7E1EBA0C"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r>
      <w:tr w:rsidR="00B07B80" w:rsidRPr="00B71905" w14:paraId="71F2C058" w14:textId="77777777" w:rsidTr="00B07B80">
        <w:trPr>
          <w:cantSplit/>
        </w:trPr>
        <w:tc>
          <w:tcPr>
            <w:tcW w:w="1330" w:type="dxa"/>
            <w:vMerge/>
            <w:tcBorders>
              <w:top w:val="single" w:sz="8" w:space="0" w:color="AEAEAE"/>
              <w:left w:val="nil"/>
              <w:bottom w:val="nil"/>
              <w:right w:val="nil"/>
            </w:tcBorders>
            <w:shd w:val="clear" w:color="auto" w:fill="E0E0E0"/>
          </w:tcPr>
          <w:p w14:paraId="1F420BB6"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c>
          <w:tcPr>
            <w:tcW w:w="1697" w:type="dxa"/>
            <w:tcBorders>
              <w:top w:val="single" w:sz="8" w:space="0" w:color="AEAEAE"/>
              <w:left w:val="nil"/>
              <w:bottom w:val="nil"/>
              <w:right w:val="nil"/>
            </w:tcBorders>
            <w:shd w:val="clear" w:color="auto" w:fill="E0E0E0"/>
          </w:tcPr>
          <w:p w14:paraId="43C808A1"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Total</w:t>
            </w:r>
          </w:p>
        </w:tc>
        <w:tc>
          <w:tcPr>
            <w:tcW w:w="1469" w:type="dxa"/>
            <w:tcBorders>
              <w:top w:val="single" w:sz="8" w:space="0" w:color="AEAEAE"/>
              <w:left w:val="nil"/>
              <w:bottom w:val="nil"/>
              <w:right w:val="single" w:sz="8" w:space="0" w:color="E0E0E0"/>
            </w:tcBorders>
            <w:shd w:val="clear" w:color="auto" w:fill="FFFFFF"/>
          </w:tcPr>
          <w:p w14:paraId="6BFFD536"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199758.009</w:t>
            </w:r>
          </w:p>
        </w:tc>
        <w:tc>
          <w:tcPr>
            <w:tcW w:w="1025" w:type="dxa"/>
            <w:tcBorders>
              <w:top w:val="single" w:sz="8" w:space="0" w:color="AEAEAE"/>
              <w:left w:val="single" w:sz="8" w:space="0" w:color="E0E0E0"/>
              <w:bottom w:val="nil"/>
              <w:right w:val="single" w:sz="8" w:space="0" w:color="E0E0E0"/>
            </w:tcBorders>
            <w:shd w:val="clear" w:color="auto" w:fill="FFFFFF"/>
          </w:tcPr>
          <w:p w14:paraId="50A378D2"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421</w:t>
            </w:r>
          </w:p>
        </w:tc>
        <w:tc>
          <w:tcPr>
            <w:tcW w:w="1408" w:type="dxa"/>
            <w:tcBorders>
              <w:top w:val="single" w:sz="8" w:space="0" w:color="AEAEAE"/>
              <w:left w:val="single" w:sz="8" w:space="0" w:color="E0E0E0"/>
              <w:bottom w:val="nil"/>
              <w:right w:val="single" w:sz="8" w:space="0" w:color="E0E0E0"/>
            </w:tcBorders>
            <w:shd w:val="clear" w:color="auto" w:fill="FFFFFF"/>
            <w:vAlign w:val="center"/>
          </w:tcPr>
          <w:p w14:paraId="2A5EE20A"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8" w:space="0" w:color="AEAEAE"/>
              <w:left w:val="single" w:sz="8" w:space="0" w:color="E0E0E0"/>
              <w:bottom w:val="nil"/>
              <w:right w:val="single" w:sz="8" w:space="0" w:color="E0E0E0"/>
            </w:tcBorders>
            <w:shd w:val="clear" w:color="auto" w:fill="FFFFFF"/>
            <w:vAlign w:val="center"/>
          </w:tcPr>
          <w:p w14:paraId="151253A1"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8" w:space="0" w:color="AEAEAE"/>
              <w:left w:val="single" w:sz="8" w:space="0" w:color="E0E0E0"/>
              <w:bottom w:val="nil"/>
              <w:right w:val="nil"/>
            </w:tcBorders>
            <w:shd w:val="clear" w:color="auto" w:fill="FFFFFF"/>
            <w:vAlign w:val="center"/>
          </w:tcPr>
          <w:p w14:paraId="7B1F1197"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r>
      <w:tr w:rsidR="00B07B80" w:rsidRPr="00B71905" w14:paraId="687C334A" w14:textId="77777777" w:rsidTr="00B07B80">
        <w:trPr>
          <w:cantSplit/>
        </w:trPr>
        <w:tc>
          <w:tcPr>
            <w:tcW w:w="1330" w:type="dxa"/>
            <w:vMerge w:val="restart"/>
            <w:tcBorders>
              <w:top w:val="single" w:sz="8" w:space="0" w:color="AEAEAE"/>
              <w:left w:val="nil"/>
              <w:bottom w:val="nil"/>
              <w:right w:val="nil"/>
            </w:tcBorders>
            <w:shd w:val="clear" w:color="auto" w:fill="E0E0E0"/>
          </w:tcPr>
          <w:p w14:paraId="08C9DECB"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Proctored</w:t>
            </w:r>
          </w:p>
          <w:p w14:paraId="4374B7BC"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Exam 3</w:t>
            </w:r>
          </w:p>
        </w:tc>
        <w:tc>
          <w:tcPr>
            <w:tcW w:w="1697" w:type="dxa"/>
            <w:tcBorders>
              <w:top w:val="single" w:sz="8" w:space="0" w:color="AEAEAE"/>
              <w:left w:val="nil"/>
              <w:bottom w:val="single" w:sz="8" w:space="0" w:color="AEAEAE"/>
              <w:right w:val="nil"/>
            </w:tcBorders>
            <w:shd w:val="clear" w:color="auto" w:fill="E0E0E0"/>
          </w:tcPr>
          <w:p w14:paraId="6FB984A8"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Between Groups</w:t>
            </w:r>
          </w:p>
        </w:tc>
        <w:tc>
          <w:tcPr>
            <w:tcW w:w="1469" w:type="dxa"/>
            <w:tcBorders>
              <w:top w:val="single" w:sz="8" w:space="0" w:color="AEAEAE"/>
              <w:left w:val="nil"/>
              <w:bottom w:val="single" w:sz="8" w:space="0" w:color="AEAEAE"/>
              <w:right w:val="single" w:sz="8" w:space="0" w:color="E0E0E0"/>
            </w:tcBorders>
            <w:shd w:val="clear" w:color="auto" w:fill="FFFFFF"/>
          </w:tcPr>
          <w:p w14:paraId="3B23074F"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20841.026</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9DC394A"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w:t>
            </w:r>
          </w:p>
        </w:tc>
        <w:tc>
          <w:tcPr>
            <w:tcW w:w="1408" w:type="dxa"/>
            <w:tcBorders>
              <w:top w:val="single" w:sz="8" w:space="0" w:color="AEAEAE"/>
              <w:left w:val="single" w:sz="8" w:space="0" w:color="E0E0E0"/>
              <w:bottom w:val="single" w:sz="8" w:space="0" w:color="AEAEAE"/>
              <w:right w:val="single" w:sz="8" w:space="0" w:color="E0E0E0"/>
            </w:tcBorders>
            <w:shd w:val="clear" w:color="auto" w:fill="FFFFFF"/>
          </w:tcPr>
          <w:p w14:paraId="208EB2B0"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10420.513</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1D69C582"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20.291</w:t>
            </w:r>
          </w:p>
        </w:tc>
        <w:tc>
          <w:tcPr>
            <w:tcW w:w="1025" w:type="dxa"/>
            <w:tcBorders>
              <w:top w:val="single" w:sz="8" w:space="0" w:color="AEAEAE"/>
              <w:left w:val="single" w:sz="8" w:space="0" w:color="E0E0E0"/>
              <w:bottom w:val="single" w:sz="8" w:space="0" w:color="AEAEAE"/>
              <w:right w:val="nil"/>
            </w:tcBorders>
            <w:shd w:val="clear" w:color="auto" w:fill="FFFFFF"/>
          </w:tcPr>
          <w:p w14:paraId="7DCACF36"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.000</w:t>
            </w:r>
          </w:p>
        </w:tc>
      </w:tr>
      <w:tr w:rsidR="00B07B80" w:rsidRPr="00B71905" w14:paraId="5D76D2E6" w14:textId="77777777" w:rsidTr="00B07B80">
        <w:trPr>
          <w:cantSplit/>
        </w:trPr>
        <w:tc>
          <w:tcPr>
            <w:tcW w:w="1330" w:type="dxa"/>
            <w:vMerge/>
            <w:tcBorders>
              <w:top w:val="single" w:sz="8" w:space="0" w:color="AEAEAE"/>
              <w:left w:val="nil"/>
              <w:bottom w:val="nil"/>
              <w:right w:val="nil"/>
            </w:tcBorders>
            <w:shd w:val="clear" w:color="auto" w:fill="E0E0E0"/>
          </w:tcPr>
          <w:p w14:paraId="7FC894A4"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1697" w:type="dxa"/>
            <w:tcBorders>
              <w:top w:val="single" w:sz="8" w:space="0" w:color="AEAEAE"/>
              <w:left w:val="nil"/>
              <w:bottom w:val="single" w:sz="8" w:space="0" w:color="AEAEAE"/>
              <w:right w:val="nil"/>
            </w:tcBorders>
            <w:shd w:val="clear" w:color="auto" w:fill="E0E0E0"/>
          </w:tcPr>
          <w:p w14:paraId="4CFB53F5"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Within Groups</w:t>
            </w:r>
          </w:p>
        </w:tc>
        <w:tc>
          <w:tcPr>
            <w:tcW w:w="1469" w:type="dxa"/>
            <w:tcBorders>
              <w:top w:val="single" w:sz="8" w:space="0" w:color="AEAEAE"/>
              <w:left w:val="nil"/>
              <w:bottom w:val="single" w:sz="8" w:space="0" w:color="AEAEAE"/>
              <w:right w:val="single" w:sz="8" w:space="0" w:color="E0E0E0"/>
            </w:tcBorders>
            <w:shd w:val="clear" w:color="auto" w:fill="FFFFFF"/>
          </w:tcPr>
          <w:p w14:paraId="60D0CBEC"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112980.821</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52C087B"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220</w:t>
            </w:r>
          </w:p>
        </w:tc>
        <w:tc>
          <w:tcPr>
            <w:tcW w:w="1408" w:type="dxa"/>
            <w:tcBorders>
              <w:top w:val="single" w:sz="8" w:space="0" w:color="AEAEAE"/>
              <w:left w:val="single" w:sz="8" w:space="0" w:color="E0E0E0"/>
              <w:bottom w:val="single" w:sz="8" w:space="0" w:color="AEAEAE"/>
              <w:right w:val="single" w:sz="8" w:space="0" w:color="E0E0E0"/>
            </w:tcBorders>
            <w:shd w:val="clear" w:color="auto" w:fill="FFFFFF"/>
          </w:tcPr>
          <w:p w14:paraId="454E382A"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513.549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4CD8929"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8" w:space="0" w:color="AEAEAE"/>
              <w:left w:val="single" w:sz="8" w:space="0" w:color="E0E0E0"/>
              <w:bottom w:val="single" w:sz="8" w:space="0" w:color="AEAEAE"/>
              <w:right w:val="nil"/>
            </w:tcBorders>
            <w:shd w:val="clear" w:color="auto" w:fill="FFFFFF"/>
            <w:vAlign w:val="center"/>
          </w:tcPr>
          <w:p w14:paraId="3C13C4EF"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r>
      <w:tr w:rsidR="00B07B80" w:rsidRPr="00B71905" w14:paraId="1665EF7D" w14:textId="77777777" w:rsidTr="00B07B80">
        <w:trPr>
          <w:cantSplit/>
        </w:trPr>
        <w:tc>
          <w:tcPr>
            <w:tcW w:w="1330" w:type="dxa"/>
            <w:vMerge/>
            <w:tcBorders>
              <w:top w:val="single" w:sz="8" w:space="0" w:color="AEAEAE"/>
              <w:left w:val="nil"/>
              <w:bottom w:val="nil"/>
              <w:right w:val="nil"/>
            </w:tcBorders>
            <w:shd w:val="clear" w:color="auto" w:fill="E0E0E0"/>
          </w:tcPr>
          <w:p w14:paraId="3285A5BC"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c>
          <w:tcPr>
            <w:tcW w:w="1697" w:type="dxa"/>
            <w:tcBorders>
              <w:top w:val="single" w:sz="8" w:space="0" w:color="AEAEAE"/>
              <w:left w:val="nil"/>
              <w:bottom w:val="nil"/>
              <w:right w:val="nil"/>
            </w:tcBorders>
            <w:shd w:val="clear" w:color="auto" w:fill="E0E0E0"/>
          </w:tcPr>
          <w:p w14:paraId="4C33F184"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Total</w:t>
            </w:r>
          </w:p>
        </w:tc>
        <w:tc>
          <w:tcPr>
            <w:tcW w:w="1469" w:type="dxa"/>
            <w:tcBorders>
              <w:top w:val="single" w:sz="8" w:space="0" w:color="AEAEAE"/>
              <w:left w:val="nil"/>
              <w:bottom w:val="nil"/>
              <w:right w:val="single" w:sz="8" w:space="0" w:color="E0E0E0"/>
            </w:tcBorders>
            <w:shd w:val="clear" w:color="auto" w:fill="FFFFFF"/>
          </w:tcPr>
          <w:p w14:paraId="7FC53515"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133821.848</w:t>
            </w:r>
          </w:p>
        </w:tc>
        <w:tc>
          <w:tcPr>
            <w:tcW w:w="1025" w:type="dxa"/>
            <w:tcBorders>
              <w:top w:val="single" w:sz="8" w:space="0" w:color="AEAEAE"/>
              <w:left w:val="single" w:sz="8" w:space="0" w:color="E0E0E0"/>
              <w:bottom w:val="nil"/>
              <w:right w:val="single" w:sz="8" w:space="0" w:color="E0E0E0"/>
            </w:tcBorders>
            <w:shd w:val="clear" w:color="auto" w:fill="FFFFFF"/>
          </w:tcPr>
          <w:p w14:paraId="4B92688E"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222</w:t>
            </w:r>
          </w:p>
        </w:tc>
        <w:tc>
          <w:tcPr>
            <w:tcW w:w="1408" w:type="dxa"/>
            <w:tcBorders>
              <w:top w:val="single" w:sz="8" w:space="0" w:color="AEAEAE"/>
              <w:left w:val="single" w:sz="8" w:space="0" w:color="E0E0E0"/>
              <w:bottom w:val="nil"/>
              <w:right w:val="single" w:sz="8" w:space="0" w:color="E0E0E0"/>
            </w:tcBorders>
            <w:shd w:val="clear" w:color="auto" w:fill="FFFFFF"/>
            <w:vAlign w:val="center"/>
          </w:tcPr>
          <w:p w14:paraId="4AC1E83A"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8" w:space="0" w:color="AEAEAE"/>
              <w:left w:val="single" w:sz="8" w:space="0" w:color="E0E0E0"/>
              <w:bottom w:val="nil"/>
              <w:right w:val="single" w:sz="8" w:space="0" w:color="E0E0E0"/>
            </w:tcBorders>
            <w:shd w:val="clear" w:color="auto" w:fill="FFFFFF"/>
            <w:vAlign w:val="center"/>
          </w:tcPr>
          <w:p w14:paraId="0BF6CE58"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8" w:space="0" w:color="AEAEAE"/>
              <w:left w:val="single" w:sz="8" w:space="0" w:color="E0E0E0"/>
              <w:bottom w:val="nil"/>
              <w:right w:val="nil"/>
            </w:tcBorders>
            <w:shd w:val="clear" w:color="auto" w:fill="FFFFFF"/>
            <w:vAlign w:val="center"/>
          </w:tcPr>
          <w:p w14:paraId="1656AE35"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r>
      <w:tr w:rsidR="00B07B80" w:rsidRPr="00B71905" w14:paraId="79D9498A" w14:textId="77777777" w:rsidTr="00B07B80">
        <w:trPr>
          <w:cantSplit/>
        </w:trPr>
        <w:tc>
          <w:tcPr>
            <w:tcW w:w="1330" w:type="dxa"/>
            <w:vMerge w:val="restart"/>
            <w:tcBorders>
              <w:top w:val="single" w:sz="8" w:space="0" w:color="AEAEAE"/>
              <w:left w:val="nil"/>
              <w:bottom w:val="nil"/>
              <w:right w:val="nil"/>
            </w:tcBorders>
            <w:shd w:val="clear" w:color="auto" w:fill="E0E0E0"/>
          </w:tcPr>
          <w:p w14:paraId="5FA145C8"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Proctored</w:t>
            </w:r>
          </w:p>
          <w:p w14:paraId="48FEEC69"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Exam 4</w:t>
            </w:r>
          </w:p>
        </w:tc>
        <w:tc>
          <w:tcPr>
            <w:tcW w:w="1697" w:type="dxa"/>
            <w:tcBorders>
              <w:top w:val="single" w:sz="8" w:space="0" w:color="AEAEAE"/>
              <w:left w:val="nil"/>
              <w:bottom w:val="single" w:sz="8" w:space="0" w:color="AEAEAE"/>
              <w:right w:val="nil"/>
            </w:tcBorders>
            <w:shd w:val="clear" w:color="auto" w:fill="E0E0E0"/>
          </w:tcPr>
          <w:p w14:paraId="76C0616A"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Between Groups</w:t>
            </w:r>
          </w:p>
        </w:tc>
        <w:tc>
          <w:tcPr>
            <w:tcW w:w="1469" w:type="dxa"/>
            <w:tcBorders>
              <w:top w:val="single" w:sz="8" w:space="0" w:color="AEAEAE"/>
              <w:left w:val="nil"/>
              <w:bottom w:val="single" w:sz="8" w:space="0" w:color="AEAEAE"/>
              <w:right w:val="single" w:sz="8" w:space="0" w:color="E0E0E0"/>
            </w:tcBorders>
            <w:shd w:val="clear" w:color="auto" w:fill="FFFFFF"/>
          </w:tcPr>
          <w:p w14:paraId="4D66279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17694.518</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63092D35"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w:t>
            </w:r>
          </w:p>
        </w:tc>
        <w:tc>
          <w:tcPr>
            <w:tcW w:w="1408" w:type="dxa"/>
            <w:tcBorders>
              <w:top w:val="single" w:sz="8" w:space="0" w:color="AEAEAE"/>
              <w:left w:val="single" w:sz="8" w:space="0" w:color="E0E0E0"/>
              <w:bottom w:val="single" w:sz="8" w:space="0" w:color="AEAEAE"/>
              <w:right w:val="single" w:sz="8" w:space="0" w:color="E0E0E0"/>
            </w:tcBorders>
            <w:shd w:val="clear" w:color="auto" w:fill="FFFFFF"/>
          </w:tcPr>
          <w:p w14:paraId="72183F4A"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8847.259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2740EF72"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17.520</w:t>
            </w:r>
          </w:p>
        </w:tc>
        <w:tc>
          <w:tcPr>
            <w:tcW w:w="1025" w:type="dxa"/>
            <w:tcBorders>
              <w:top w:val="single" w:sz="8" w:space="0" w:color="AEAEAE"/>
              <w:left w:val="single" w:sz="8" w:space="0" w:color="E0E0E0"/>
              <w:bottom w:val="single" w:sz="8" w:space="0" w:color="AEAEAE"/>
              <w:right w:val="nil"/>
            </w:tcBorders>
            <w:shd w:val="clear" w:color="auto" w:fill="FFFFFF"/>
          </w:tcPr>
          <w:p w14:paraId="012EC21B"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.000</w:t>
            </w:r>
          </w:p>
        </w:tc>
      </w:tr>
      <w:tr w:rsidR="00B07B80" w:rsidRPr="00B71905" w14:paraId="45AD8567" w14:textId="77777777" w:rsidTr="00B07B80">
        <w:trPr>
          <w:cantSplit/>
        </w:trPr>
        <w:tc>
          <w:tcPr>
            <w:tcW w:w="1330" w:type="dxa"/>
            <w:vMerge/>
            <w:tcBorders>
              <w:top w:val="single" w:sz="8" w:space="0" w:color="AEAEAE"/>
              <w:left w:val="nil"/>
              <w:bottom w:val="nil"/>
              <w:right w:val="nil"/>
            </w:tcBorders>
            <w:shd w:val="clear" w:color="auto" w:fill="E0E0E0"/>
          </w:tcPr>
          <w:p w14:paraId="1FE73B22"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1697" w:type="dxa"/>
            <w:tcBorders>
              <w:top w:val="single" w:sz="8" w:space="0" w:color="AEAEAE"/>
              <w:left w:val="nil"/>
              <w:bottom w:val="single" w:sz="8" w:space="0" w:color="AEAEAE"/>
              <w:right w:val="nil"/>
            </w:tcBorders>
            <w:shd w:val="clear" w:color="auto" w:fill="E0E0E0"/>
          </w:tcPr>
          <w:p w14:paraId="04D43A15"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Within Groups</w:t>
            </w:r>
          </w:p>
        </w:tc>
        <w:tc>
          <w:tcPr>
            <w:tcW w:w="1469" w:type="dxa"/>
            <w:tcBorders>
              <w:top w:val="single" w:sz="8" w:space="0" w:color="AEAEAE"/>
              <w:left w:val="nil"/>
              <w:bottom w:val="single" w:sz="8" w:space="0" w:color="AEAEAE"/>
              <w:right w:val="single" w:sz="8" w:space="0" w:color="E0E0E0"/>
            </w:tcBorders>
            <w:shd w:val="clear" w:color="auto" w:fill="FFFFFF"/>
          </w:tcPr>
          <w:p w14:paraId="5CC4E9FB"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111098.307</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09511E6D"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220</w:t>
            </w:r>
          </w:p>
        </w:tc>
        <w:tc>
          <w:tcPr>
            <w:tcW w:w="1408" w:type="dxa"/>
            <w:tcBorders>
              <w:top w:val="single" w:sz="8" w:space="0" w:color="AEAEAE"/>
              <w:left w:val="single" w:sz="8" w:space="0" w:color="E0E0E0"/>
              <w:bottom w:val="single" w:sz="8" w:space="0" w:color="AEAEAE"/>
              <w:right w:val="single" w:sz="8" w:space="0" w:color="E0E0E0"/>
            </w:tcBorders>
            <w:shd w:val="clear" w:color="auto" w:fill="FFFFFF"/>
          </w:tcPr>
          <w:p w14:paraId="0808DFB8"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504.992</w:t>
            </w:r>
          </w:p>
        </w:tc>
        <w:tc>
          <w:tcPr>
            <w:tcW w:w="1025"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77B3816"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8" w:space="0" w:color="AEAEAE"/>
              <w:left w:val="single" w:sz="8" w:space="0" w:color="E0E0E0"/>
              <w:bottom w:val="single" w:sz="8" w:space="0" w:color="AEAEAE"/>
              <w:right w:val="nil"/>
            </w:tcBorders>
            <w:shd w:val="clear" w:color="auto" w:fill="FFFFFF"/>
            <w:vAlign w:val="center"/>
          </w:tcPr>
          <w:p w14:paraId="2D237E35"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r>
      <w:tr w:rsidR="00B07B80" w:rsidRPr="00B71905" w14:paraId="682D86EF" w14:textId="77777777" w:rsidTr="00B07B80">
        <w:trPr>
          <w:cantSplit/>
        </w:trPr>
        <w:tc>
          <w:tcPr>
            <w:tcW w:w="1330" w:type="dxa"/>
            <w:vMerge/>
            <w:tcBorders>
              <w:top w:val="single" w:sz="8" w:space="0" w:color="AEAEAE"/>
              <w:left w:val="nil"/>
              <w:bottom w:val="nil"/>
              <w:right w:val="nil"/>
            </w:tcBorders>
            <w:shd w:val="clear" w:color="auto" w:fill="E0E0E0"/>
          </w:tcPr>
          <w:p w14:paraId="2CE3AB91"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c>
          <w:tcPr>
            <w:tcW w:w="1697" w:type="dxa"/>
            <w:tcBorders>
              <w:top w:val="single" w:sz="8" w:space="0" w:color="AEAEAE"/>
              <w:left w:val="nil"/>
              <w:bottom w:val="nil"/>
              <w:right w:val="nil"/>
            </w:tcBorders>
            <w:shd w:val="clear" w:color="auto" w:fill="E0E0E0"/>
          </w:tcPr>
          <w:p w14:paraId="3539A9C6"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Total</w:t>
            </w:r>
          </w:p>
        </w:tc>
        <w:tc>
          <w:tcPr>
            <w:tcW w:w="1469" w:type="dxa"/>
            <w:tcBorders>
              <w:top w:val="single" w:sz="8" w:space="0" w:color="AEAEAE"/>
              <w:left w:val="nil"/>
              <w:bottom w:val="nil"/>
              <w:right w:val="single" w:sz="8" w:space="0" w:color="E0E0E0"/>
            </w:tcBorders>
            <w:shd w:val="clear" w:color="auto" w:fill="FFFFFF"/>
          </w:tcPr>
          <w:p w14:paraId="0032F171"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128792.825</w:t>
            </w:r>
          </w:p>
        </w:tc>
        <w:tc>
          <w:tcPr>
            <w:tcW w:w="1025" w:type="dxa"/>
            <w:tcBorders>
              <w:top w:val="single" w:sz="8" w:space="0" w:color="AEAEAE"/>
              <w:left w:val="single" w:sz="8" w:space="0" w:color="E0E0E0"/>
              <w:bottom w:val="nil"/>
              <w:right w:val="single" w:sz="8" w:space="0" w:color="E0E0E0"/>
            </w:tcBorders>
            <w:shd w:val="clear" w:color="auto" w:fill="FFFFFF"/>
          </w:tcPr>
          <w:p w14:paraId="3D652DBB"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222</w:t>
            </w:r>
          </w:p>
        </w:tc>
        <w:tc>
          <w:tcPr>
            <w:tcW w:w="1408" w:type="dxa"/>
            <w:tcBorders>
              <w:top w:val="single" w:sz="8" w:space="0" w:color="AEAEAE"/>
              <w:left w:val="single" w:sz="8" w:space="0" w:color="E0E0E0"/>
              <w:bottom w:val="nil"/>
              <w:right w:val="single" w:sz="8" w:space="0" w:color="E0E0E0"/>
            </w:tcBorders>
            <w:shd w:val="clear" w:color="auto" w:fill="FFFFFF"/>
            <w:vAlign w:val="center"/>
          </w:tcPr>
          <w:p w14:paraId="6D9822D1"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8" w:space="0" w:color="AEAEAE"/>
              <w:left w:val="single" w:sz="8" w:space="0" w:color="E0E0E0"/>
              <w:bottom w:val="nil"/>
              <w:right w:val="single" w:sz="8" w:space="0" w:color="E0E0E0"/>
            </w:tcBorders>
            <w:shd w:val="clear" w:color="auto" w:fill="FFFFFF"/>
            <w:vAlign w:val="center"/>
          </w:tcPr>
          <w:p w14:paraId="007CA9E2"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8" w:space="0" w:color="AEAEAE"/>
              <w:left w:val="single" w:sz="8" w:space="0" w:color="E0E0E0"/>
              <w:bottom w:val="nil"/>
              <w:right w:val="nil"/>
            </w:tcBorders>
            <w:shd w:val="clear" w:color="auto" w:fill="FFFFFF"/>
            <w:vAlign w:val="center"/>
          </w:tcPr>
          <w:p w14:paraId="498E039D"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r>
      <w:tr w:rsidR="00B07B80" w:rsidRPr="00B71905" w14:paraId="0E74B1D8" w14:textId="77777777" w:rsidTr="00B07B80">
        <w:trPr>
          <w:cantSplit/>
        </w:trPr>
        <w:tc>
          <w:tcPr>
            <w:tcW w:w="1330" w:type="dxa"/>
            <w:vMerge w:val="restart"/>
            <w:tcBorders>
              <w:top w:val="single" w:sz="8" w:space="0" w:color="AEAEAE"/>
              <w:left w:val="nil"/>
              <w:bottom w:val="nil"/>
              <w:right w:val="nil"/>
            </w:tcBorders>
            <w:shd w:val="clear" w:color="auto" w:fill="E0E0E0"/>
          </w:tcPr>
          <w:p w14:paraId="359E6F84"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proofErr w:type="spellStart"/>
            <w:r w:rsidRPr="00B71905">
              <w:rPr>
                <w:rFonts w:ascii="Times New Roman" w:hAnsi="Times New Roman" w:cs="Times New Roman"/>
                <w:color w:val="264A60"/>
                <w:sz w:val="18"/>
                <w:szCs w:val="18"/>
              </w:rPr>
              <w:t>Unproctored</w:t>
            </w:r>
            <w:proofErr w:type="spellEnd"/>
          </w:p>
          <w:p w14:paraId="1A28FBFD"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Overall</w:t>
            </w:r>
          </w:p>
          <w:p w14:paraId="3157D501"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Discussion</w:t>
            </w:r>
          </w:p>
          <w:p w14:paraId="119354C4"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Percentage</w:t>
            </w:r>
          </w:p>
        </w:tc>
        <w:tc>
          <w:tcPr>
            <w:tcW w:w="1697" w:type="dxa"/>
            <w:tcBorders>
              <w:top w:val="single" w:sz="8" w:space="0" w:color="AEAEAE"/>
              <w:left w:val="nil"/>
              <w:bottom w:val="single" w:sz="8" w:space="0" w:color="AEAEAE"/>
              <w:right w:val="nil"/>
            </w:tcBorders>
            <w:shd w:val="clear" w:color="auto" w:fill="E0E0E0"/>
          </w:tcPr>
          <w:p w14:paraId="5C27AF07"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Between Groups</w:t>
            </w:r>
          </w:p>
        </w:tc>
        <w:tc>
          <w:tcPr>
            <w:tcW w:w="1469" w:type="dxa"/>
            <w:tcBorders>
              <w:top w:val="single" w:sz="8" w:space="0" w:color="AEAEAE"/>
              <w:left w:val="nil"/>
              <w:bottom w:val="single" w:sz="8" w:space="0" w:color="AEAEAE"/>
              <w:right w:val="single" w:sz="8" w:space="0" w:color="E0E0E0"/>
            </w:tcBorders>
            <w:shd w:val="clear" w:color="auto" w:fill="FFFFFF"/>
          </w:tcPr>
          <w:p w14:paraId="797298D9"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886.752</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C5EBFF5"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w:t>
            </w:r>
          </w:p>
        </w:tc>
        <w:tc>
          <w:tcPr>
            <w:tcW w:w="1408" w:type="dxa"/>
            <w:tcBorders>
              <w:top w:val="single" w:sz="8" w:space="0" w:color="AEAEAE"/>
              <w:left w:val="single" w:sz="8" w:space="0" w:color="E0E0E0"/>
              <w:bottom w:val="single" w:sz="8" w:space="0" w:color="AEAEAE"/>
              <w:right w:val="single" w:sz="8" w:space="0" w:color="E0E0E0"/>
            </w:tcBorders>
            <w:shd w:val="clear" w:color="auto" w:fill="FFFFFF"/>
          </w:tcPr>
          <w:p w14:paraId="19F6EF0D"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443.376</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13D7F6B"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2.115</w:t>
            </w:r>
          </w:p>
        </w:tc>
        <w:tc>
          <w:tcPr>
            <w:tcW w:w="1025" w:type="dxa"/>
            <w:tcBorders>
              <w:top w:val="single" w:sz="8" w:space="0" w:color="AEAEAE"/>
              <w:left w:val="single" w:sz="8" w:space="0" w:color="E0E0E0"/>
              <w:bottom w:val="single" w:sz="8" w:space="0" w:color="AEAEAE"/>
              <w:right w:val="nil"/>
            </w:tcBorders>
            <w:shd w:val="clear" w:color="auto" w:fill="FFFFFF"/>
          </w:tcPr>
          <w:p w14:paraId="1F4E0078"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.123</w:t>
            </w:r>
          </w:p>
        </w:tc>
      </w:tr>
      <w:tr w:rsidR="00B07B80" w:rsidRPr="00B71905" w14:paraId="781C8F19" w14:textId="77777777" w:rsidTr="00B07B80">
        <w:trPr>
          <w:cantSplit/>
        </w:trPr>
        <w:tc>
          <w:tcPr>
            <w:tcW w:w="1330" w:type="dxa"/>
            <w:vMerge/>
            <w:tcBorders>
              <w:top w:val="single" w:sz="8" w:space="0" w:color="AEAEAE"/>
              <w:left w:val="nil"/>
              <w:bottom w:val="nil"/>
              <w:right w:val="nil"/>
            </w:tcBorders>
            <w:shd w:val="clear" w:color="auto" w:fill="E0E0E0"/>
          </w:tcPr>
          <w:p w14:paraId="2DD7726D"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1697" w:type="dxa"/>
            <w:tcBorders>
              <w:top w:val="single" w:sz="8" w:space="0" w:color="AEAEAE"/>
              <w:left w:val="nil"/>
              <w:bottom w:val="single" w:sz="8" w:space="0" w:color="AEAEAE"/>
              <w:right w:val="nil"/>
            </w:tcBorders>
            <w:shd w:val="clear" w:color="auto" w:fill="E0E0E0"/>
          </w:tcPr>
          <w:p w14:paraId="3D4D99F6"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Within Groups</w:t>
            </w:r>
          </w:p>
        </w:tc>
        <w:tc>
          <w:tcPr>
            <w:tcW w:w="1469" w:type="dxa"/>
            <w:tcBorders>
              <w:top w:val="single" w:sz="8" w:space="0" w:color="AEAEAE"/>
              <w:left w:val="nil"/>
              <w:bottom w:val="single" w:sz="8" w:space="0" w:color="AEAEAE"/>
              <w:right w:val="single" w:sz="8" w:space="0" w:color="E0E0E0"/>
            </w:tcBorders>
            <w:shd w:val="clear" w:color="auto" w:fill="FFFFFF"/>
          </w:tcPr>
          <w:p w14:paraId="65184E7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46108.652</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70869B0B"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220</w:t>
            </w:r>
          </w:p>
        </w:tc>
        <w:tc>
          <w:tcPr>
            <w:tcW w:w="1408" w:type="dxa"/>
            <w:tcBorders>
              <w:top w:val="single" w:sz="8" w:space="0" w:color="AEAEAE"/>
              <w:left w:val="single" w:sz="8" w:space="0" w:color="E0E0E0"/>
              <w:bottom w:val="single" w:sz="8" w:space="0" w:color="AEAEAE"/>
              <w:right w:val="single" w:sz="8" w:space="0" w:color="E0E0E0"/>
            </w:tcBorders>
            <w:shd w:val="clear" w:color="auto" w:fill="FFFFFF"/>
          </w:tcPr>
          <w:p w14:paraId="76F6EC3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209.585</w:t>
            </w:r>
          </w:p>
        </w:tc>
        <w:tc>
          <w:tcPr>
            <w:tcW w:w="1025"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9D086CA"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8" w:space="0" w:color="AEAEAE"/>
              <w:left w:val="single" w:sz="8" w:space="0" w:color="E0E0E0"/>
              <w:bottom w:val="single" w:sz="8" w:space="0" w:color="AEAEAE"/>
              <w:right w:val="nil"/>
            </w:tcBorders>
            <w:shd w:val="clear" w:color="auto" w:fill="FFFFFF"/>
            <w:vAlign w:val="center"/>
          </w:tcPr>
          <w:p w14:paraId="4FCFF5FB"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r>
      <w:tr w:rsidR="00B07B80" w:rsidRPr="00B71905" w14:paraId="06426484" w14:textId="77777777" w:rsidTr="00B07B80">
        <w:trPr>
          <w:cantSplit/>
        </w:trPr>
        <w:tc>
          <w:tcPr>
            <w:tcW w:w="1330" w:type="dxa"/>
            <w:vMerge/>
            <w:tcBorders>
              <w:top w:val="single" w:sz="8" w:space="0" w:color="AEAEAE"/>
              <w:left w:val="nil"/>
              <w:bottom w:val="nil"/>
              <w:right w:val="nil"/>
            </w:tcBorders>
            <w:shd w:val="clear" w:color="auto" w:fill="E0E0E0"/>
          </w:tcPr>
          <w:p w14:paraId="7AAAA804"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c>
          <w:tcPr>
            <w:tcW w:w="1697" w:type="dxa"/>
            <w:tcBorders>
              <w:top w:val="single" w:sz="8" w:space="0" w:color="AEAEAE"/>
              <w:left w:val="nil"/>
              <w:bottom w:val="nil"/>
              <w:right w:val="nil"/>
            </w:tcBorders>
            <w:shd w:val="clear" w:color="auto" w:fill="E0E0E0"/>
          </w:tcPr>
          <w:p w14:paraId="7FFC9E0E"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Total</w:t>
            </w:r>
          </w:p>
        </w:tc>
        <w:tc>
          <w:tcPr>
            <w:tcW w:w="1469" w:type="dxa"/>
            <w:tcBorders>
              <w:top w:val="single" w:sz="8" w:space="0" w:color="AEAEAE"/>
              <w:left w:val="nil"/>
              <w:bottom w:val="nil"/>
              <w:right w:val="single" w:sz="8" w:space="0" w:color="E0E0E0"/>
            </w:tcBorders>
            <w:shd w:val="clear" w:color="auto" w:fill="FFFFFF"/>
          </w:tcPr>
          <w:p w14:paraId="194881FD"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46995.404</w:t>
            </w:r>
          </w:p>
        </w:tc>
        <w:tc>
          <w:tcPr>
            <w:tcW w:w="1025" w:type="dxa"/>
            <w:tcBorders>
              <w:top w:val="single" w:sz="8" w:space="0" w:color="AEAEAE"/>
              <w:left w:val="single" w:sz="8" w:space="0" w:color="E0E0E0"/>
              <w:bottom w:val="nil"/>
              <w:right w:val="single" w:sz="8" w:space="0" w:color="E0E0E0"/>
            </w:tcBorders>
            <w:shd w:val="clear" w:color="auto" w:fill="FFFFFF"/>
          </w:tcPr>
          <w:p w14:paraId="0DAF86FA"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222</w:t>
            </w:r>
          </w:p>
        </w:tc>
        <w:tc>
          <w:tcPr>
            <w:tcW w:w="1408" w:type="dxa"/>
            <w:tcBorders>
              <w:top w:val="single" w:sz="8" w:space="0" w:color="AEAEAE"/>
              <w:left w:val="single" w:sz="8" w:space="0" w:color="E0E0E0"/>
              <w:bottom w:val="nil"/>
              <w:right w:val="single" w:sz="8" w:space="0" w:color="E0E0E0"/>
            </w:tcBorders>
            <w:shd w:val="clear" w:color="auto" w:fill="FFFFFF"/>
            <w:vAlign w:val="center"/>
          </w:tcPr>
          <w:p w14:paraId="21D9E3E9"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8" w:space="0" w:color="AEAEAE"/>
              <w:left w:val="single" w:sz="8" w:space="0" w:color="E0E0E0"/>
              <w:bottom w:val="nil"/>
              <w:right w:val="single" w:sz="8" w:space="0" w:color="E0E0E0"/>
            </w:tcBorders>
            <w:shd w:val="clear" w:color="auto" w:fill="FFFFFF"/>
            <w:vAlign w:val="center"/>
          </w:tcPr>
          <w:p w14:paraId="3F09393C"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8" w:space="0" w:color="AEAEAE"/>
              <w:left w:val="single" w:sz="8" w:space="0" w:color="E0E0E0"/>
              <w:bottom w:val="nil"/>
              <w:right w:val="nil"/>
            </w:tcBorders>
            <w:shd w:val="clear" w:color="auto" w:fill="FFFFFF"/>
            <w:vAlign w:val="center"/>
          </w:tcPr>
          <w:p w14:paraId="5FE59999"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r>
      <w:tr w:rsidR="00B07B80" w:rsidRPr="00B71905" w14:paraId="63E945D8" w14:textId="77777777" w:rsidTr="00B07B80">
        <w:trPr>
          <w:cantSplit/>
        </w:trPr>
        <w:tc>
          <w:tcPr>
            <w:tcW w:w="1330" w:type="dxa"/>
            <w:vMerge w:val="restart"/>
            <w:tcBorders>
              <w:top w:val="single" w:sz="8" w:space="0" w:color="AEAEAE"/>
              <w:left w:val="nil"/>
              <w:bottom w:val="nil"/>
              <w:right w:val="nil"/>
            </w:tcBorders>
            <w:shd w:val="clear" w:color="auto" w:fill="E0E0E0"/>
          </w:tcPr>
          <w:p w14:paraId="3C16DEF1"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proofErr w:type="spellStart"/>
            <w:r w:rsidRPr="00B71905">
              <w:rPr>
                <w:rFonts w:ascii="Times New Roman" w:hAnsi="Times New Roman" w:cs="Times New Roman"/>
                <w:color w:val="264A60"/>
                <w:sz w:val="18"/>
                <w:szCs w:val="18"/>
              </w:rPr>
              <w:t>Unproctored</w:t>
            </w:r>
            <w:proofErr w:type="spellEnd"/>
          </w:p>
          <w:p w14:paraId="547385DD"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Overall</w:t>
            </w:r>
          </w:p>
          <w:p w14:paraId="6EE33F9B"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Written</w:t>
            </w:r>
          </w:p>
          <w:p w14:paraId="1F0C12B9"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Assignment</w:t>
            </w:r>
          </w:p>
          <w:p w14:paraId="2D370EF6"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Percentage</w:t>
            </w:r>
          </w:p>
        </w:tc>
        <w:tc>
          <w:tcPr>
            <w:tcW w:w="1697" w:type="dxa"/>
            <w:tcBorders>
              <w:top w:val="single" w:sz="8" w:space="0" w:color="AEAEAE"/>
              <w:left w:val="nil"/>
              <w:bottom w:val="single" w:sz="8" w:space="0" w:color="AEAEAE"/>
              <w:right w:val="nil"/>
            </w:tcBorders>
            <w:shd w:val="clear" w:color="auto" w:fill="E0E0E0"/>
          </w:tcPr>
          <w:p w14:paraId="3445BF58"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Between Groups</w:t>
            </w:r>
          </w:p>
        </w:tc>
        <w:tc>
          <w:tcPr>
            <w:tcW w:w="1469" w:type="dxa"/>
            <w:tcBorders>
              <w:top w:val="single" w:sz="8" w:space="0" w:color="AEAEAE"/>
              <w:left w:val="nil"/>
              <w:bottom w:val="single" w:sz="8" w:space="0" w:color="AEAEAE"/>
              <w:right w:val="single" w:sz="8" w:space="0" w:color="E0E0E0"/>
            </w:tcBorders>
            <w:shd w:val="clear" w:color="auto" w:fill="FFFFFF"/>
          </w:tcPr>
          <w:p w14:paraId="72CA73D9"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564.878</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BCB46B7"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w:t>
            </w:r>
          </w:p>
        </w:tc>
        <w:tc>
          <w:tcPr>
            <w:tcW w:w="1408" w:type="dxa"/>
            <w:tcBorders>
              <w:top w:val="single" w:sz="8" w:space="0" w:color="AEAEAE"/>
              <w:left w:val="single" w:sz="8" w:space="0" w:color="E0E0E0"/>
              <w:bottom w:val="single" w:sz="8" w:space="0" w:color="AEAEAE"/>
              <w:right w:val="single" w:sz="8" w:space="0" w:color="E0E0E0"/>
            </w:tcBorders>
            <w:shd w:val="clear" w:color="auto" w:fill="FFFFFF"/>
          </w:tcPr>
          <w:p w14:paraId="2064B020"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282.439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1C586B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.600</w:t>
            </w:r>
          </w:p>
        </w:tc>
        <w:tc>
          <w:tcPr>
            <w:tcW w:w="1025" w:type="dxa"/>
            <w:tcBorders>
              <w:top w:val="single" w:sz="8" w:space="0" w:color="AEAEAE"/>
              <w:left w:val="single" w:sz="8" w:space="0" w:color="E0E0E0"/>
              <w:bottom w:val="single" w:sz="8" w:space="0" w:color="AEAEAE"/>
              <w:right w:val="nil"/>
            </w:tcBorders>
            <w:shd w:val="clear" w:color="auto" w:fill="FFFFFF"/>
          </w:tcPr>
          <w:p w14:paraId="21CD8162"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.550</w:t>
            </w:r>
          </w:p>
        </w:tc>
      </w:tr>
      <w:tr w:rsidR="00B07B80" w:rsidRPr="00B71905" w14:paraId="06F87954" w14:textId="77777777" w:rsidTr="00B07B80">
        <w:trPr>
          <w:cantSplit/>
        </w:trPr>
        <w:tc>
          <w:tcPr>
            <w:tcW w:w="1330" w:type="dxa"/>
            <w:vMerge/>
            <w:tcBorders>
              <w:top w:val="single" w:sz="8" w:space="0" w:color="AEAEAE"/>
              <w:left w:val="nil"/>
              <w:bottom w:val="nil"/>
              <w:right w:val="nil"/>
            </w:tcBorders>
            <w:shd w:val="clear" w:color="auto" w:fill="E0E0E0"/>
          </w:tcPr>
          <w:p w14:paraId="072966FC"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1697" w:type="dxa"/>
            <w:tcBorders>
              <w:top w:val="single" w:sz="8" w:space="0" w:color="AEAEAE"/>
              <w:left w:val="nil"/>
              <w:bottom w:val="single" w:sz="8" w:space="0" w:color="AEAEAE"/>
              <w:right w:val="nil"/>
            </w:tcBorders>
            <w:shd w:val="clear" w:color="auto" w:fill="E0E0E0"/>
          </w:tcPr>
          <w:p w14:paraId="5A607A28"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Within Groups</w:t>
            </w:r>
          </w:p>
        </w:tc>
        <w:tc>
          <w:tcPr>
            <w:tcW w:w="1469" w:type="dxa"/>
            <w:tcBorders>
              <w:top w:val="single" w:sz="8" w:space="0" w:color="AEAEAE"/>
              <w:left w:val="nil"/>
              <w:bottom w:val="single" w:sz="8" w:space="0" w:color="AEAEAE"/>
              <w:right w:val="single" w:sz="8" w:space="0" w:color="E0E0E0"/>
            </w:tcBorders>
            <w:shd w:val="clear" w:color="auto" w:fill="FFFFFF"/>
          </w:tcPr>
          <w:p w14:paraId="423B3B9B"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103522.566</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756A7270"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220</w:t>
            </w:r>
          </w:p>
        </w:tc>
        <w:tc>
          <w:tcPr>
            <w:tcW w:w="1408" w:type="dxa"/>
            <w:tcBorders>
              <w:top w:val="single" w:sz="8" w:space="0" w:color="AEAEAE"/>
              <w:left w:val="single" w:sz="8" w:space="0" w:color="E0E0E0"/>
              <w:bottom w:val="single" w:sz="8" w:space="0" w:color="AEAEAE"/>
              <w:right w:val="single" w:sz="8" w:space="0" w:color="E0E0E0"/>
            </w:tcBorders>
            <w:shd w:val="clear" w:color="auto" w:fill="FFFFFF"/>
          </w:tcPr>
          <w:p w14:paraId="0FB51752"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470.557</w:t>
            </w:r>
          </w:p>
        </w:tc>
        <w:tc>
          <w:tcPr>
            <w:tcW w:w="1025"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14C562B"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8" w:space="0" w:color="AEAEAE"/>
              <w:left w:val="single" w:sz="8" w:space="0" w:color="E0E0E0"/>
              <w:bottom w:val="single" w:sz="8" w:space="0" w:color="AEAEAE"/>
              <w:right w:val="nil"/>
            </w:tcBorders>
            <w:shd w:val="clear" w:color="auto" w:fill="FFFFFF"/>
            <w:vAlign w:val="center"/>
          </w:tcPr>
          <w:p w14:paraId="58927DFF"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r>
      <w:tr w:rsidR="00B07B80" w:rsidRPr="00B71905" w14:paraId="477E4E8E" w14:textId="77777777" w:rsidTr="00B07B80">
        <w:trPr>
          <w:cantSplit/>
        </w:trPr>
        <w:tc>
          <w:tcPr>
            <w:tcW w:w="1330" w:type="dxa"/>
            <w:vMerge/>
            <w:tcBorders>
              <w:top w:val="single" w:sz="8" w:space="0" w:color="AEAEAE"/>
              <w:left w:val="nil"/>
              <w:bottom w:val="nil"/>
              <w:right w:val="nil"/>
            </w:tcBorders>
            <w:shd w:val="clear" w:color="auto" w:fill="E0E0E0"/>
          </w:tcPr>
          <w:p w14:paraId="05534F41"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c>
          <w:tcPr>
            <w:tcW w:w="1697" w:type="dxa"/>
            <w:tcBorders>
              <w:top w:val="single" w:sz="8" w:space="0" w:color="AEAEAE"/>
              <w:left w:val="nil"/>
              <w:bottom w:val="nil"/>
              <w:right w:val="nil"/>
            </w:tcBorders>
            <w:shd w:val="clear" w:color="auto" w:fill="E0E0E0"/>
          </w:tcPr>
          <w:p w14:paraId="68142BE1"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Total</w:t>
            </w:r>
          </w:p>
        </w:tc>
        <w:tc>
          <w:tcPr>
            <w:tcW w:w="1469" w:type="dxa"/>
            <w:tcBorders>
              <w:top w:val="single" w:sz="8" w:space="0" w:color="AEAEAE"/>
              <w:left w:val="nil"/>
              <w:bottom w:val="nil"/>
              <w:right w:val="single" w:sz="8" w:space="0" w:color="E0E0E0"/>
            </w:tcBorders>
            <w:shd w:val="clear" w:color="auto" w:fill="FFFFFF"/>
          </w:tcPr>
          <w:p w14:paraId="68E44A93"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104087.444</w:t>
            </w:r>
          </w:p>
        </w:tc>
        <w:tc>
          <w:tcPr>
            <w:tcW w:w="1025" w:type="dxa"/>
            <w:tcBorders>
              <w:top w:val="single" w:sz="8" w:space="0" w:color="AEAEAE"/>
              <w:left w:val="single" w:sz="8" w:space="0" w:color="E0E0E0"/>
              <w:bottom w:val="nil"/>
              <w:right w:val="single" w:sz="8" w:space="0" w:color="E0E0E0"/>
            </w:tcBorders>
            <w:shd w:val="clear" w:color="auto" w:fill="FFFFFF"/>
          </w:tcPr>
          <w:p w14:paraId="190DE290"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222</w:t>
            </w:r>
          </w:p>
        </w:tc>
        <w:tc>
          <w:tcPr>
            <w:tcW w:w="1408" w:type="dxa"/>
            <w:tcBorders>
              <w:top w:val="single" w:sz="8" w:space="0" w:color="AEAEAE"/>
              <w:left w:val="single" w:sz="8" w:space="0" w:color="E0E0E0"/>
              <w:bottom w:val="nil"/>
              <w:right w:val="single" w:sz="8" w:space="0" w:color="E0E0E0"/>
            </w:tcBorders>
            <w:shd w:val="clear" w:color="auto" w:fill="FFFFFF"/>
            <w:vAlign w:val="center"/>
          </w:tcPr>
          <w:p w14:paraId="44B97D23"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8" w:space="0" w:color="AEAEAE"/>
              <w:left w:val="single" w:sz="8" w:space="0" w:color="E0E0E0"/>
              <w:bottom w:val="nil"/>
              <w:right w:val="single" w:sz="8" w:space="0" w:color="E0E0E0"/>
            </w:tcBorders>
            <w:shd w:val="clear" w:color="auto" w:fill="FFFFFF"/>
            <w:vAlign w:val="center"/>
          </w:tcPr>
          <w:p w14:paraId="1B0284DA"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8" w:space="0" w:color="AEAEAE"/>
              <w:left w:val="single" w:sz="8" w:space="0" w:color="E0E0E0"/>
              <w:bottom w:val="nil"/>
              <w:right w:val="nil"/>
            </w:tcBorders>
            <w:shd w:val="clear" w:color="auto" w:fill="FFFFFF"/>
            <w:vAlign w:val="center"/>
          </w:tcPr>
          <w:p w14:paraId="4AAF7091"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r>
      <w:tr w:rsidR="00B07B80" w:rsidRPr="00B71905" w14:paraId="2DE8B717" w14:textId="77777777" w:rsidTr="00B07B80">
        <w:trPr>
          <w:cantSplit/>
        </w:trPr>
        <w:tc>
          <w:tcPr>
            <w:tcW w:w="1330" w:type="dxa"/>
            <w:vMerge w:val="restart"/>
            <w:tcBorders>
              <w:top w:val="single" w:sz="8" w:space="0" w:color="AEAEAE"/>
              <w:left w:val="nil"/>
              <w:bottom w:val="single" w:sz="8" w:space="0" w:color="152935"/>
              <w:right w:val="nil"/>
            </w:tcBorders>
            <w:shd w:val="clear" w:color="auto" w:fill="E0E0E0"/>
          </w:tcPr>
          <w:p w14:paraId="53987C4B"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proofErr w:type="spellStart"/>
            <w:r w:rsidRPr="00B71905">
              <w:rPr>
                <w:rFonts w:ascii="Times New Roman" w:hAnsi="Times New Roman" w:cs="Times New Roman"/>
                <w:color w:val="264A60"/>
                <w:sz w:val="18"/>
                <w:szCs w:val="18"/>
              </w:rPr>
              <w:t>Unproctored</w:t>
            </w:r>
            <w:proofErr w:type="spellEnd"/>
          </w:p>
          <w:p w14:paraId="1BE539DE"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proofErr w:type="spellStart"/>
            <w:r w:rsidRPr="00B71905">
              <w:rPr>
                <w:rFonts w:ascii="Times New Roman" w:hAnsi="Times New Roman" w:cs="Times New Roman"/>
                <w:color w:val="264A60"/>
                <w:sz w:val="18"/>
                <w:szCs w:val="18"/>
              </w:rPr>
              <w:t>CNow</w:t>
            </w:r>
            <w:proofErr w:type="spellEnd"/>
          </w:p>
          <w:p w14:paraId="43E9AD59"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Assignment</w:t>
            </w:r>
          </w:p>
          <w:p w14:paraId="76AC15E8"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Percentage</w:t>
            </w:r>
          </w:p>
        </w:tc>
        <w:tc>
          <w:tcPr>
            <w:tcW w:w="1697" w:type="dxa"/>
            <w:tcBorders>
              <w:top w:val="single" w:sz="8" w:space="0" w:color="AEAEAE"/>
              <w:left w:val="nil"/>
              <w:bottom w:val="single" w:sz="8" w:space="0" w:color="AEAEAE"/>
              <w:right w:val="nil"/>
            </w:tcBorders>
            <w:shd w:val="clear" w:color="auto" w:fill="E0E0E0"/>
          </w:tcPr>
          <w:p w14:paraId="42D158AC"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Between Groups</w:t>
            </w:r>
          </w:p>
        </w:tc>
        <w:tc>
          <w:tcPr>
            <w:tcW w:w="1469" w:type="dxa"/>
            <w:tcBorders>
              <w:top w:val="single" w:sz="8" w:space="0" w:color="AEAEAE"/>
              <w:left w:val="nil"/>
              <w:bottom w:val="single" w:sz="8" w:space="0" w:color="AEAEAE"/>
              <w:right w:val="single" w:sz="8" w:space="0" w:color="E0E0E0"/>
            </w:tcBorders>
            <w:shd w:val="clear" w:color="auto" w:fill="FFFFFF"/>
          </w:tcPr>
          <w:p w14:paraId="74438DD5"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235.813</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EA50BEE"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w:t>
            </w:r>
          </w:p>
        </w:tc>
        <w:tc>
          <w:tcPr>
            <w:tcW w:w="1408" w:type="dxa"/>
            <w:tcBorders>
              <w:top w:val="single" w:sz="8" w:space="0" w:color="AEAEAE"/>
              <w:left w:val="single" w:sz="8" w:space="0" w:color="E0E0E0"/>
              <w:bottom w:val="single" w:sz="8" w:space="0" w:color="AEAEAE"/>
              <w:right w:val="single" w:sz="8" w:space="0" w:color="E0E0E0"/>
            </w:tcBorders>
            <w:shd w:val="clear" w:color="auto" w:fill="FFFFFF"/>
          </w:tcPr>
          <w:p w14:paraId="7CC7847F"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235.813</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0D32F09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1.707</w:t>
            </w:r>
          </w:p>
        </w:tc>
        <w:tc>
          <w:tcPr>
            <w:tcW w:w="1025" w:type="dxa"/>
            <w:tcBorders>
              <w:top w:val="single" w:sz="8" w:space="0" w:color="AEAEAE"/>
              <w:left w:val="single" w:sz="8" w:space="0" w:color="E0E0E0"/>
              <w:bottom w:val="single" w:sz="8" w:space="0" w:color="AEAEAE"/>
              <w:right w:val="nil"/>
            </w:tcBorders>
            <w:shd w:val="clear" w:color="auto" w:fill="FFFFFF"/>
          </w:tcPr>
          <w:p w14:paraId="76441BBA"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.193</w:t>
            </w:r>
          </w:p>
        </w:tc>
      </w:tr>
      <w:tr w:rsidR="00B07B80" w:rsidRPr="00B71905" w14:paraId="725B263E" w14:textId="77777777" w:rsidTr="00B07B80">
        <w:trPr>
          <w:cantSplit/>
        </w:trPr>
        <w:tc>
          <w:tcPr>
            <w:tcW w:w="1330" w:type="dxa"/>
            <w:vMerge/>
            <w:tcBorders>
              <w:top w:val="single" w:sz="8" w:space="0" w:color="AEAEAE"/>
              <w:left w:val="nil"/>
              <w:bottom w:val="single" w:sz="8" w:space="0" w:color="152935"/>
              <w:right w:val="nil"/>
            </w:tcBorders>
            <w:shd w:val="clear" w:color="auto" w:fill="E0E0E0"/>
          </w:tcPr>
          <w:p w14:paraId="53C4C565"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1697" w:type="dxa"/>
            <w:tcBorders>
              <w:top w:val="single" w:sz="8" w:space="0" w:color="AEAEAE"/>
              <w:left w:val="nil"/>
              <w:bottom w:val="single" w:sz="8" w:space="0" w:color="AEAEAE"/>
              <w:right w:val="nil"/>
            </w:tcBorders>
            <w:shd w:val="clear" w:color="auto" w:fill="E0E0E0"/>
          </w:tcPr>
          <w:p w14:paraId="3ED59DF1"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Within Groups</w:t>
            </w:r>
          </w:p>
        </w:tc>
        <w:tc>
          <w:tcPr>
            <w:tcW w:w="1469" w:type="dxa"/>
            <w:tcBorders>
              <w:top w:val="single" w:sz="8" w:space="0" w:color="AEAEAE"/>
              <w:left w:val="nil"/>
              <w:bottom w:val="single" w:sz="8" w:space="0" w:color="AEAEAE"/>
              <w:right w:val="single" w:sz="8" w:space="0" w:color="E0E0E0"/>
            </w:tcBorders>
            <w:shd w:val="clear" w:color="auto" w:fill="FFFFFF"/>
          </w:tcPr>
          <w:p w14:paraId="2418EFC2"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27220.728</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6BB2AAB5"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197</w:t>
            </w:r>
          </w:p>
        </w:tc>
        <w:tc>
          <w:tcPr>
            <w:tcW w:w="1408" w:type="dxa"/>
            <w:tcBorders>
              <w:top w:val="single" w:sz="8" w:space="0" w:color="AEAEAE"/>
              <w:left w:val="single" w:sz="8" w:space="0" w:color="E0E0E0"/>
              <w:bottom w:val="single" w:sz="8" w:space="0" w:color="AEAEAE"/>
              <w:right w:val="single" w:sz="8" w:space="0" w:color="E0E0E0"/>
            </w:tcBorders>
            <w:shd w:val="clear" w:color="auto" w:fill="FFFFFF"/>
          </w:tcPr>
          <w:p w14:paraId="404BDBAA"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138.176</w:t>
            </w:r>
          </w:p>
        </w:tc>
        <w:tc>
          <w:tcPr>
            <w:tcW w:w="1025"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936D09D"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8" w:space="0" w:color="AEAEAE"/>
              <w:left w:val="single" w:sz="8" w:space="0" w:color="E0E0E0"/>
              <w:bottom w:val="single" w:sz="8" w:space="0" w:color="AEAEAE"/>
              <w:right w:val="nil"/>
            </w:tcBorders>
            <w:shd w:val="clear" w:color="auto" w:fill="FFFFFF"/>
            <w:vAlign w:val="center"/>
          </w:tcPr>
          <w:p w14:paraId="06EDF84C"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r>
      <w:tr w:rsidR="00B07B80" w:rsidRPr="00B71905" w14:paraId="16F2051F" w14:textId="77777777" w:rsidTr="00B07B80">
        <w:trPr>
          <w:cantSplit/>
        </w:trPr>
        <w:tc>
          <w:tcPr>
            <w:tcW w:w="1330" w:type="dxa"/>
            <w:vMerge/>
            <w:tcBorders>
              <w:top w:val="single" w:sz="8" w:space="0" w:color="AEAEAE"/>
              <w:left w:val="nil"/>
              <w:bottom w:val="single" w:sz="8" w:space="0" w:color="152935"/>
              <w:right w:val="nil"/>
            </w:tcBorders>
            <w:shd w:val="clear" w:color="auto" w:fill="E0E0E0"/>
          </w:tcPr>
          <w:p w14:paraId="2DD6FFED"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c>
          <w:tcPr>
            <w:tcW w:w="1697" w:type="dxa"/>
            <w:tcBorders>
              <w:top w:val="single" w:sz="8" w:space="0" w:color="AEAEAE"/>
              <w:left w:val="nil"/>
              <w:bottom w:val="single" w:sz="8" w:space="0" w:color="152935"/>
              <w:right w:val="nil"/>
            </w:tcBorders>
            <w:shd w:val="clear" w:color="auto" w:fill="E0E0E0"/>
          </w:tcPr>
          <w:p w14:paraId="2C24F40D"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Total</w:t>
            </w:r>
          </w:p>
        </w:tc>
        <w:tc>
          <w:tcPr>
            <w:tcW w:w="1469" w:type="dxa"/>
            <w:tcBorders>
              <w:top w:val="single" w:sz="8" w:space="0" w:color="AEAEAE"/>
              <w:left w:val="nil"/>
              <w:bottom w:val="single" w:sz="8" w:space="0" w:color="152935"/>
              <w:right w:val="single" w:sz="8" w:space="0" w:color="E0E0E0"/>
            </w:tcBorders>
            <w:shd w:val="clear" w:color="auto" w:fill="FFFFFF"/>
          </w:tcPr>
          <w:p w14:paraId="20B35F1B"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27456.541</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1C54541F"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198</w:t>
            </w:r>
          </w:p>
        </w:tc>
        <w:tc>
          <w:tcPr>
            <w:tcW w:w="140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6A2BDD69"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FD9EF2B"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8" w:space="0" w:color="AEAEAE"/>
              <w:left w:val="single" w:sz="8" w:space="0" w:color="E0E0E0"/>
              <w:bottom w:val="single" w:sz="8" w:space="0" w:color="152935"/>
              <w:right w:val="nil"/>
            </w:tcBorders>
            <w:shd w:val="clear" w:color="auto" w:fill="FFFFFF"/>
            <w:vAlign w:val="center"/>
          </w:tcPr>
          <w:p w14:paraId="56B91F49"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tc>
      </w:tr>
    </w:tbl>
    <w:p w14:paraId="5DBB2251" w14:textId="77777777" w:rsidR="00B07B80" w:rsidRPr="00B71905" w:rsidRDefault="00B07B80" w:rsidP="00B07B80">
      <w:pPr>
        <w:autoSpaceDE w:val="0"/>
        <w:autoSpaceDN w:val="0"/>
        <w:adjustRightInd w:val="0"/>
        <w:spacing w:after="0" w:line="400" w:lineRule="atLeast"/>
        <w:rPr>
          <w:rFonts w:ascii="Times New Roman" w:hAnsi="Times New Roman" w:cs="Times New Roman"/>
          <w:sz w:val="24"/>
          <w:szCs w:val="24"/>
        </w:rPr>
      </w:pPr>
    </w:p>
    <w:p w14:paraId="0FDDB8A7" w14:textId="20BE3DF9" w:rsidR="00B07B80" w:rsidRPr="00B71905" w:rsidRDefault="00B07B80">
      <w:pPr>
        <w:rPr>
          <w:rFonts w:ascii="Times New Roman" w:hAnsi="Times New Roman" w:cs="Times New Roman"/>
          <w:sz w:val="24"/>
          <w:szCs w:val="24"/>
        </w:rPr>
      </w:pPr>
      <w:r w:rsidRPr="00B71905">
        <w:rPr>
          <w:rFonts w:ascii="Times New Roman" w:hAnsi="Times New Roman" w:cs="Times New Roman"/>
          <w:sz w:val="24"/>
          <w:szCs w:val="24"/>
        </w:rPr>
        <w:br w:type="page"/>
      </w:r>
    </w:p>
    <w:p w14:paraId="51FAF6DB" w14:textId="77777777" w:rsidR="00B07B80" w:rsidRPr="00B71905" w:rsidRDefault="00B07B80" w:rsidP="00B07B80">
      <w:pPr>
        <w:autoSpaceDE w:val="0"/>
        <w:autoSpaceDN w:val="0"/>
        <w:adjustRightInd w:val="0"/>
        <w:spacing w:after="0" w:line="240" w:lineRule="auto"/>
        <w:rPr>
          <w:rFonts w:ascii="Times New Roman" w:hAnsi="Times New Roman" w:cs="Times New Roman"/>
          <w:sz w:val="24"/>
          <w:szCs w:val="24"/>
        </w:rPr>
      </w:pPr>
    </w:p>
    <w:p w14:paraId="66FE29C2" w14:textId="4A315770" w:rsidR="00B07B80" w:rsidRPr="00B71905" w:rsidRDefault="00B07B80" w:rsidP="00B07B80">
      <w:pPr>
        <w:pStyle w:val="Caption"/>
        <w:keepNext/>
        <w:rPr>
          <w:rFonts w:ascii="Times New Roman" w:hAnsi="Times New Roman" w:cs="Times New Roman"/>
        </w:rPr>
      </w:pPr>
      <w:r w:rsidRPr="00B71905">
        <w:rPr>
          <w:rFonts w:ascii="Times New Roman" w:hAnsi="Times New Roman" w:cs="Times New Roman"/>
        </w:rPr>
        <w:t xml:space="preserve">Table </w:t>
      </w:r>
      <w:r w:rsidR="008926DF" w:rsidRPr="00B71905">
        <w:rPr>
          <w:rFonts w:ascii="Times New Roman" w:hAnsi="Times New Roman" w:cs="Times New Roman"/>
          <w:noProof/>
        </w:rPr>
        <w:fldChar w:fldCharType="begin"/>
      </w:r>
      <w:r w:rsidR="008926DF" w:rsidRPr="00B71905">
        <w:rPr>
          <w:rFonts w:ascii="Times New Roman" w:hAnsi="Times New Roman" w:cs="Times New Roman"/>
          <w:noProof/>
        </w:rPr>
        <w:instrText xml:space="preserve"> SEQ Table \* ARABIC </w:instrText>
      </w:r>
      <w:r w:rsidR="008926DF" w:rsidRPr="00B71905">
        <w:rPr>
          <w:rFonts w:ascii="Times New Roman" w:hAnsi="Times New Roman" w:cs="Times New Roman"/>
          <w:noProof/>
        </w:rPr>
        <w:fldChar w:fldCharType="separate"/>
      </w:r>
      <w:r w:rsidR="00722DA4">
        <w:rPr>
          <w:rFonts w:ascii="Times New Roman" w:hAnsi="Times New Roman" w:cs="Times New Roman"/>
          <w:noProof/>
        </w:rPr>
        <w:t>5</w:t>
      </w:r>
      <w:r w:rsidR="008926DF" w:rsidRPr="00B71905">
        <w:rPr>
          <w:rFonts w:ascii="Times New Roman" w:hAnsi="Times New Roman" w:cs="Times New Roman"/>
          <w:noProof/>
        </w:rPr>
        <w:fldChar w:fldCharType="end"/>
      </w:r>
      <w:r w:rsidRPr="00B71905">
        <w:rPr>
          <w:rFonts w:ascii="Times New Roman" w:hAnsi="Times New Roman" w:cs="Times New Roman"/>
        </w:rPr>
        <w:t xml:space="preserve"> Bonferroni Multiple Comparisons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720"/>
        <w:gridCol w:w="968"/>
        <w:gridCol w:w="1007"/>
        <w:gridCol w:w="1290"/>
        <w:gridCol w:w="1007"/>
        <w:gridCol w:w="900"/>
        <w:gridCol w:w="1236"/>
        <w:gridCol w:w="1232"/>
      </w:tblGrid>
      <w:tr w:rsidR="00B07B80" w:rsidRPr="00B71905" w14:paraId="73FA65FD" w14:textId="77777777" w:rsidTr="00B07B80">
        <w:trPr>
          <w:cantSplit/>
        </w:trPr>
        <w:tc>
          <w:tcPr>
            <w:tcW w:w="5000" w:type="pct"/>
            <w:gridSpan w:val="8"/>
            <w:tcBorders>
              <w:top w:val="nil"/>
              <w:left w:val="nil"/>
              <w:bottom w:val="nil"/>
              <w:right w:val="nil"/>
            </w:tcBorders>
            <w:shd w:val="clear" w:color="auto" w:fill="FFFFFF"/>
            <w:vAlign w:val="center"/>
          </w:tcPr>
          <w:p w14:paraId="23DD184F" w14:textId="77777777" w:rsidR="00B07B80" w:rsidRPr="00B71905" w:rsidRDefault="00B07B80" w:rsidP="00B07B80">
            <w:pPr>
              <w:autoSpaceDE w:val="0"/>
              <w:autoSpaceDN w:val="0"/>
              <w:adjustRightInd w:val="0"/>
              <w:spacing w:after="0" w:line="320" w:lineRule="atLeast"/>
              <w:ind w:left="60" w:right="60"/>
              <w:jc w:val="center"/>
              <w:rPr>
                <w:rFonts w:ascii="Times New Roman" w:hAnsi="Times New Roman" w:cs="Times New Roman"/>
                <w:color w:val="010205"/>
              </w:rPr>
            </w:pPr>
            <w:r w:rsidRPr="00B71905">
              <w:rPr>
                <w:rFonts w:ascii="Times New Roman" w:hAnsi="Times New Roman" w:cs="Times New Roman"/>
                <w:b/>
                <w:bCs/>
                <w:color w:val="010205"/>
              </w:rPr>
              <w:t>Multiple Comparisons</w:t>
            </w:r>
          </w:p>
        </w:tc>
      </w:tr>
      <w:tr w:rsidR="00B07B80" w:rsidRPr="00B71905" w14:paraId="503A72F1" w14:textId="77777777" w:rsidTr="00B07B80">
        <w:trPr>
          <w:cantSplit/>
        </w:trPr>
        <w:tc>
          <w:tcPr>
            <w:tcW w:w="5000" w:type="pct"/>
            <w:gridSpan w:val="8"/>
            <w:tcBorders>
              <w:top w:val="nil"/>
              <w:left w:val="nil"/>
              <w:bottom w:val="nil"/>
              <w:right w:val="nil"/>
            </w:tcBorders>
            <w:shd w:val="clear" w:color="auto" w:fill="FFFFFF"/>
            <w:vAlign w:val="bottom"/>
          </w:tcPr>
          <w:p w14:paraId="68278C33" w14:textId="77777777" w:rsidR="00B07B80" w:rsidRPr="00B71905" w:rsidRDefault="00B07B80" w:rsidP="00B07B80">
            <w:pPr>
              <w:autoSpaceDE w:val="0"/>
              <w:autoSpaceDN w:val="0"/>
              <w:adjustRightInd w:val="0"/>
              <w:spacing w:after="0" w:line="320" w:lineRule="atLeast"/>
              <w:rPr>
                <w:rFonts w:ascii="Times New Roman" w:hAnsi="Times New Roman" w:cs="Times New Roman"/>
                <w:sz w:val="24"/>
                <w:szCs w:val="24"/>
              </w:rPr>
            </w:pPr>
            <w:r w:rsidRPr="00B71905">
              <w:rPr>
                <w:rFonts w:ascii="Times New Roman" w:hAnsi="Times New Roman" w:cs="Times New Roman"/>
                <w:color w:val="010205"/>
                <w:sz w:val="18"/>
                <w:szCs w:val="18"/>
                <w:shd w:val="clear" w:color="auto" w:fill="FFFFFF"/>
              </w:rPr>
              <w:t xml:space="preserve">Bonferroni  </w:t>
            </w:r>
          </w:p>
        </w:tc>
      </w:tr>
      <w:tr w:rsidR="00B07B80" w:rsidRPr="00B71905" w14:paraId="05645CC4" w14:textId="77777777" w:rsidTr="00B07B80">
        <w:trPr>
          <w:cantSplit/>
        </w:trPr>
        <w:tc>
          <w:tcPr>
            <w:tcW w:w="919" w:type="pct"/>
            <w:vMerge w:val="restart"/>
            <w:tcBorders>
              <w:top w:val="nil"/>
              <w:left w:val="nil"/>
              <w:bottom w:val="nil"/>
              <w:right w:val="nil"/>
            </w:tcBorders>
            <w:shd w:val="clear" w:color="auto" w:fill="FFFFFF"/>
            <w:vAlign w:val="bottom"/>
          </w:tcPr>
          <w:p w14:paraId="6D586F66"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Dependent Variable</w:t>
            </w:r>
          </w:p>
        </w:tc>
        <w:tc>
          <w:tcPr>
            <w:tcW w:w="517" w:type="pct"/>
            <w:vMerge w:val="restart"/>
            <w:tcBorders>
              <w:top w:val="nil"/>
              <w:left w:val="nil"/>
              <w:bottom w:val="nil"/>
              <w:right w:val="nil"/>
            </w:tcBorders>
            <w:shd w:val="clear" w:color="auto" w:fill="FFFFFF"/>
            <w:vAlign w:val="bottom"/>
          </w:tcPr>
          <w:p w14:paraId="74B692D0"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(I) Proctor</w:t>
            </w:r>
          </w:p>
          <w:p w14:paraId="1B2B3205"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ID</w:t>
            </w:r>
          </w:p>
        </w:tc>
        <w:tc>
          <w:tcPr>
            <w:tcW w:w="538" w:type="pct"/>
            <w:vMerge w:val="restart"/>
            <w:tcBorders>
              <w:top w:val="nil"/>
              <w:left w:val="nil"/>
              <w:bottom w:val="nil"/>
              <w:right w:val="nil"/>
            </w:tcBorders>
            <w:shd w:val="clear" w:color="auto" w:fill="FFFFFF"/>
            <w:vAlign w:val="bottom"/>
          </w:tcPr>
          <w:p w14:paraId="632AB86A"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(J) Proctor</w:t>
            </w:r>
          </w:p>
          <w:p w14:paraId="78F1A919"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ID</w:t>
            </w:r>
          </w:p>
        </w:tc>
        <w:tc>
          <w:tcPr>
            <w:tcW w:w="689" w:type="pct"/>
            <w:vMerge w:val="restart"/>
            <w:tcBorders>
              <w:top w:val="nil"/>
              <w:left w:val="nil"/>
              <w:bottom w:val="nil"/>
              <w:right w:val="single" w:sz="8" w:space="0" w:color="E0E0E0"/>
            </w:tcBorders>
            <w:shd w:val="clear" w:color="auto" w:fill="FFFFFF"/>
            <w:vAlign w:val="bottom"/>
          </w:tcPr>
          <w:p w14:paraId="69F1282E" w14:textId="77777777" w:rsidR="00B07B80" w:rsidRPr="00B71905" w:rsidRDefault="00B07B80" w:rsidP="00B07B80">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B71905">
              <w:rPr>
                <w:rFonts w:ascii="Times New Roman" w:hAnsi="Times New Roman" w:cs="Times New Roman"/>
                <w:color w:val="264A60"/>
                <w:sz w:val="18"/>
                <w:szCs w:val="18"/>
              </w:rPr>
              <w:t>Mean Difference (I-J)</w:t>
            </w:r>
          </w:p>
        </w:tc>
        <w:tc>
          <w:tcPr>
            <w:tcW w:w="538" w:type="pct"/>
            <w:vMerge w:val="restart"/>
            <w:tcBorders>
              <w:top w:val="nil"/>
              <w:left w:val="single" w:sz="8" w:space="0" w:color="E0E0E0"/>
              <w:bottom w:val="nil"/>
              <w:right w:val="single" w:sz="8" w:space="0" w:color="E0E0E0"/>
            </w:tcBorders>
            <w:shd w:val="clear" w:color="auto" w:fill="FFFFFF"/>
            <w:vAlign w:val="bottom"/>
          </w:tcPr>
          <w:p w14:paraId="639F4F8A" w14:textId="77777777" w:rsidR="00B07B80" w:rsidRPr="00B71905" w:rsidRDefault="00B07B80" w:rsidP="00B07B80">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B71905">
              <w:rPr>
                <w:rFonts w:ascii="Times New Roman" w:hAnsi="Times New Roman" w:cs="Times New Roman"/>
                <w:color w:val="264A60"/>
                <w:sz w:val="18"/>
                <w:szCs w:val="18"/>
              </w:rPr>
              <w:t>Std. Error</w:t>
            </w:r>
          </w:p>
        </w:tc>
        <w:tc>
          <w:tcPr>
            <w:tcW w:w="481" w:type="pct"/>
            <w:vMerge w:val="restart"/>
            <w:tcBorders>
              <w:top w:val="nil"/>
              <w:left w:val="single" w:sz="8" w:space="0" w:color="E0E0E0"/>
              <w:bottom w:val="nil"/>
              <w:right w:val="single" w:sz="8" w:space="0" w:color="E0E0E0"/>
            </w:tcBorders>
            <w:shd w:val="clear" w:color="auto" w:fill="FFFFFF"/>
            <w:vAlign w:val="bottom"/>
          </w:tcPr>
          <w:p w14:paraId="71BB515F" w14:textId="77777777" w:rsidR="00B07B80" w:rsidRPr="00B71905" w:rsidRDefault="00B07B80" w:rsidP="00B07B80">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B71905">
              <w:rPr>
                <w:rFonts w:ascii="Times New Roman" w:hAnsi="Times New Roman" w:cs="Times New Roman"/>
                <w:color w:val="264A60"/>
                <w:sz w:val="18"/>
                <w:szCs w:val="18"/>
              </w:rPr>
              <w:t>Sig.</w:t>
            </w:r>
          </w:p>
        </w:tc>
        <w:tc>
          <w:tcPr>
            <w:tcW w:w="1318" w:type="pct"/>
            <w:gridSpan w:val="2"/>
            <w:tcBorders>
              <w:top w:val="nil"/>
              <w:left w:val="single" w:sz="8" w:space="0" w:color="E0E0E0"/>
              <w:bottom w:val="nil"/>
              <w:right w:val="nil"/>
            </w:tcBorders>
            <w:shd w:val="clear" w:color="auto" w:fill="FFFFFF"/>
            <w:vAlign w:val="bottom"/>
          </w:tcPr>
          <w:p w14:paraId="3A2DAD76" w14:textId="77777777" w:rsidR="00B07B80" w:rsidRPr="00B71905" w:rsidRDefault="00B07B80" w:rsidP="00B07B80">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B71905">
              <w:rPr>
                <w:rFonts w:ascii="Times New Roman" w:hAnsi="Times New Roman" w:cs="Times New Roman"/>
                <w:color w:val="264A60"/>
                <w:sz w:val="18"/>
                <w:szCs w:val="18"/>
              </w:rPr>
              <w:t>95% Confidence Interval</w:t>
            </w:r>
          </w:p>
        </w:tc>
      </w:tr>
      <w:tr w:rsidR="00B07B80" w:rsidRPr="00B71905" w14:paraId="6E168AD4" w14:textId="77777777" w:rsidTr="00B07B80">
        <w:trPr>
          <w:cantSplit/>
        </w:trPr>
        <w:tc>
          <w:tcPr>
            <w:tcW w:w="919" w:type="pct"/>
            <w:vMerge/>
            <w:tcBorders>
              <w:top w:val="nil"/>
              <w:left w:val="nil"/>
              <w:bottom w:val="nil"/>
              <w:right w:val="nil"/>
            </w:tcBorders>
            <w:shd w:val="clear" w:color="auto" w:fill="FFFFFF"/>
            <w:vAlign w:val="bottom"/>
          </w:tcPr>
          <w:p w14:paraId="764776F5"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264A60"/>
                <w:sz w:val="18"/>
                <w:szCs w:val="18"/>
              </w:rPr>
            </w:pPr>
          </w:p>
        </w:tc>
        <w:tc>
          <w:tcPr>
            <w:tcW w:w="517" w:type="pct"/>
            <w:vMerge/>
            <w:tcBorders>
              <w:top w:val="nil"/>
              <w:left w:val="nil"/>
              <w:bottom w:val="nil"/>
              <w:right w:val="nil"/>
            </w:tcBorders>
            <w:shd w:val="clear" w:color="auto" w:fill="FFFFFF"/>
            <w:vAlign w:val="bottom"/>
          </w:tcPr>
          <w:p w14:paraId="2EAB9834"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264A60"/>
                <w:sz w:val="18"/>
                <w:szCs w:val="18"/>
              </w:rPr>
            </w:pPr>
          </w:p>
        </w:tc>
        <w:tc>
          <w:tcPr>
            <w:tcW w:w="538" w:type="pct"/>
            <w:vMerge/>
            <w:tcBorders>
              <w:top w:val="nil"/>
              <w:left w:val="nil"/>
              <w:bottom w:val="nil"/>
              <w:right w:val="nil"/>
            </w:tcBorders>
            <w:shd w:val="clear" w:color="auto" w:fill="FFFFFF"/>
            <w:vAlign w:val="bottom"/>
          </w:tcPr>
          <w:p w14:paraId="07FADED5"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264A60"/>
                <w:sz w:val="18"/>
                <w:szCs w:val="18"/>
              </w:rPr>
            </w:pPr>
          </w:p>
        </w:tc>
        <w:tc>
          <w:tcPr>
            <w:tcW w:w="689" w:type="pct"/>
            <w:vMerge/>
            <w:tcBorders>
              <w:top w:val="nil"/>
              <w:left w:val="nil"/>
              <w:bottom w:val="nil"/>
              <w:right w:val="single" w:sz="8" w:space="0" w:color="E0E0E0"/>
            </w:tcBorders>
            <w:shd w:val="clear" w:color="auto" w:fill="FFFFFF"/>
            <w:vAlign w:val="bottom"/>
          </w:tcPr>
          <w:p w14:paraId="3E433FFC"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264A60"/>
                <w:sz w:val="18"/>
                <w:szCs w:val="18"/>
              </w:rPr>
            </w:pPr>
          </w:p>
        </w:tc>
        <w:tc>
          <w:tcPr>
            <w:tcW w:w="538" w:type="pct"/>
            <w:vMerge/>
            <w:tcBorders>
              <w:top w:val="nil"/>
              <w:left w:val="single" w:sz="8" w:space="0" w:color="E0E0E0"/>
              <w:bottom w:val="nil"/>
              <w:right w:val="single" w:sz="8" w:space="0" w:color="E0E0E0"/>
            </w:tcBorders>
            <w:shd w:val="clear" w:color="auto" w:fill="FFFFFF"/>
            <w:vAlign w:val="bottom"/>
          </w:tcPr>
          <w:p w14:paraId="34FA7FA3"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264A60"/>
                <w:sz w:val="18"/>
                <w:szCs w:val="18"/>
              </w:rPr>
            </w:pPr>
          </w:p>
        </w:tc>
        <w:tc>
          <w:tcPr>
            <w:tcW w:w="481" w:type="pct"/>
            <w:vMerge/>
            <w:tcBorders>
              <w:top w:val="nil"/>
              <w:left w:val="single" w:sz="8" w:space="0" w:color="E0E0E0"/>
              <w:bottom w:val="nil"/>
              <w:right w:val="single" w:sz="8" w:space="0" w:color="E0E0E0"/>
            </w:tcBorders>
            <w:shd w:val="clear" w:color="auto" w:fill="FFFFFF"/>
            <w:vAlign w:val="bottom"/>
          </w:tcPr>
          <w:p w14:paraId="08FF68EF"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264A60"/>
                <w:sz w:val="18"/>
                <w:szCs w:val="18"/>
              </w:rPr>
            </w:pPr>
          </w:p>
        </w:tc>
        <w:tc>
          <w:tcPr>
            <w:tcW w:w="660" w:type="pct"/>
            <w:tcBorders>
              <w:top w:val="nil"/>
              <w:left w:val="single" w:sz="8" w:space="0" w:color="E0E0E0"/>
              <w:bottom w:val="single" w:sz="8" w:space="0" w:color="152935"/>
              <w:right w:val="single" w:sz="8" w:space="0" w:color="E0E0E0"/>
            </w:tcBorders>
            <w:shd w:val="clear" w:color="auto" w:fill="FFFFFF"/>
            <w:vAlign w:val="bottom"/>
          </w:tcPr>
          <w:p w14:paraId="49694EB3" w14:textId="77777777" w:rsidR="00B07B80" w:rsidRPr="00B71905" w:rsidRDefault="00B07B80" w:rsidP="00B07B80">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B71905">
              <w:rPr>
                <w:rFonts w:ascii="Times New Roman" w:hAnsi="Times New Roman" w:cs="Times New Roman"/>
                <w:color w:val="264A60"/>
                <w:sz w:val="18"/>
                <w:szCs w:val="18"/>
              </w:rPr>
              <w:t>Lower Bound</w:t>
            </w:r>
          </w:p>
        </w:tc>
        <w:tc>
          <w:tcPr>
            <w:tcW w:w="658" w:type="pct"/>
            <w:tcBorders>
              <w:top w:val="nil"/>
              <w:left w:val="single" w:sz="8" w:space="0" w:color="E0E0E0"/>
              <w:bottom w:val="single" w:sz="8" w:space="0" w:color="152935"/>
              <w:right w:val="nil"/>
            </w:tcBorders>
            <w:shd w:val="clear" w:color="auto" w:fill="FFFFFF"/>
            <w:vAlign w:val="bottom"/>
          </w:tcPr>
          <w:p w14:paraId="67FCF381" w14:textId="77777777" w:rsidR="00B07B80" w:rsidRPr="00B71905" w:rsidRDefault="00B07B80" w:rsidP="00B07B80">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B71905">
              <w:rPr>
                <w:rFonts w:ascii="Times New Roman" w:hAnsi="Times New Roman" w:cs="Times New Roman"/>
                <w:color w:val="264A60"/>
                <w:sz w:val="18"/>
                <w:szCs w:val="18"/>
              </w:rPr>
              <w:t>Upper Bound</w:t>
            </w:r>
          </w:p>
        </w:tc>
      </w:tr>
      <w:tr w:rsidR="00B07B80" w:rsidRPr="00B71905" w14:paraId="5E132665" w14:textId="77777777" w:rsidTr="00B07B80">
        <w:trPr>
          <w:cantSplit/>
        </w:trPr>
        <w:tc>
          <w:tcPr>
            <w:tcW w:w="919" w:type="pct"/>
            <w:vMerge w:val="restart"/>
            <w:tcBorders>
              <w:top w:val="single" w:sz="8" w:space="0" w:color="152935"/>
              <w:left w:val="nil"/>
              <w:bottom w:val="nil"/>
              <w:right w:val="nil"/>
            </w:tcBorders>
            <w:shd w:val="clear" w:color="auto" w:fill="E0E0E0"/>
          </w:tcPr>
          <w:p w14:paraId="71D8E797"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Proctored</w:t>
            </w:r>
          </w:p>
          <w:p w14:paraId="2939805F"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Exam 1</w:t>
            </w:r>
          </w:p>
        </w:tc>
        <w:tc>
          <w:tcPr>
            <w:tcW w:w="517" w:type="pct"/>
            <w:vMerge w:val="restart"/>
            <w:tcBorders>
              <w:top w:val="single" w:sz="8" w:space="0" w:color="152935"/>
              <w:left w:val="nil"/>
              <w:bottom w:val="nil"/>
              <w:right w:val="nil"/>
            </w:tcBorders>
            <w:shd w:val="clear" w:color="auto" w:fill="E0E0E0"/>
          </w:tcPr>
          <w:p w14:paraId="1DFE8160"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1</w:t>
            </w:r>
          </w:p>
        </w:tc>
        <w:tc>
          <w:tcPr>
            <w:tcW w:w="538" w:type="pct"/>
            <w:tcBorders>
              <w:top w:val="single" w:sz="8" w:space="0" w:color="152935"/>
              <w:left w:val="nil"/>
              <w:bottom w:val="single" w:sz="8" w:space="0" w:color="AEAEAE"/>
              <w:right w:val="nil"/>
            </w:tcBorders>
            <w:shd w:val="clear" w:color="auto" w:fill="E0E0E0"/>
          </w:tcPr>
          <w:p w14:paraId="47B5F094"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2</w:t>
            </w:r>
          </w:p>
        </w:tc>
        <w:tc>
          <w:tcPr>
            <w:tcW w:w="689" w:type="pct"/>
            <w:tcBorders>
              <w:top w:val="single" w:sz="8" w:space="0" w:color="152935"/>
              <w:left w:val="nil"/>
              <w:bottom w:val="single" w:sz="8" w:space="0" w:color="AEAEAE"/>
              <w:right w:val="single" w:sz="8" w:space="0" w:color="E0E0E0"/>
            </w:tcBorders>
            <w:shd w:val="clear" w:color="auto" w:fill="FFFFFF"/>
          </w:tcPr>
          <w:p w14:paraId="29DB3A27"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19.99574%</w:t>
            </w:r>
            <w:r w:rsidRPr="00B71905">
              <w:rPr>
                <w:rFonts w:ascii="Times New Roman" w:hAnsi="Times New Roman" w:cs="Times New Roman"/>
                <w:color w:val="010205"/>
                <w:sz w:val="18"/>
                <w:szCs w:val="18"/>
                <w:vertAlign w:val="superscript"/>
              </w:rPr>
              <w:t>*</w:t>
            </w:r>
          </w:p>
        </w:tc>
        <w:tc>
          <w:tcPr>
            <w:tcW w:w="538" w:type="pct"/>
            <w:tcBorders>
              <w:top w:val="single" w:sz="8" w:space="0" w:color="152935"/>
              <w:left w:val="single" w:sz="8" w:space="0" w:color="E0E0E0"/>
              <w:bottom w:val="single" w:sz="8" w:space="0" w:color="AEAEAE"/>
              <w:right w:val="single" w:sz="8" w:space="0" w:color="E0E0E0"/>
            </w:tcBorders>
            <w:shd w:val="clear" w:color="auto" w:fill="FFFFFF"/>
          </w:tcPr>
          <w:p w14:paraId="5A52C295"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2.56197%</w:t>
            </w:r>
          </w:p>
        </w:tc>
        <w:tc>
          <w:tcPr>
            <w:tcW w:w="481" w:type="pct"/>
            <w:tcBorders>
              <w:top w:val="single" w:sz="8" w:space="0" w:color="152935"/>
              <w:left w:val="single" w:sz="8" w:space="0" w:color="E0E0E0"/>
              <w:bottom w:val="single" w:sz="8" w:space="0" w:color="AEAEAE"/>
              <w:right w:val="single" w:sz="8" w:space="0" w:color="E0E0E0"/>
            </w:tcBorders>
            <w:shd w:val="clear" w:color="auto" w:fill="FFFFFF"/>
          </w:tcPr>
          <w:p w14:paraId="33FFB4DB"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.000</w:t>
            </w:r>
          </w:p>
        </w:tc>
        <w:tc>
          <w:tcPr>
            <w:tcW w:w="660" w:type="pct"/>
            <w:tcBorders>
              <w:top w:val="single" w:sz="8" w:space="0" w:color="152935"/>
              <w:left w:val="single" w:sz="8" w:space="0" w:color="E0E0E0"/>
              <w:bottom w:val="single" w:sz="8" w:space="0" w:color="AEAEAE"/>
              <w:right w:val="single" w:sz="8" w:space="0" w:color="E0E0E0"/>
            </w:tcBorders>
            <w:shd w:val="clear" w:color="auto" w:fill="FFFFFF"/>
          </w:tcPr>
          <w:p w14:paraId="73CA1085"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13.8377%</w:t>
            </w:r>
          </w:p>
        </w:tc>
        <w:tc>
          <w:tcPr>
            <w:tcW w:w="658" w:type="pct"/>
            <w:tcBorders>
              <w:top w:val="single" w:sz="8" w:space="0" w:color="152935"/>
              <w:left w:val="single" w:sz="8" w:space="0" w:color="E0E0E0"/>
              <w:bottom w:val="single" w:sz="8" w:space="0" w:color="AEAEAE"/>
              <w:right w:val="nil"/>
            </w:tcBorders>
            <w:shd w:val="clear" w:color="auto" w:fill="FFFFFF"/>
          </w:tcPr>
          <w:p w14:paraId="29E8ABCA"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26.1538%</w:t>
            </w:r>
          </w:p>
        </w:tc>
      </w:tr>
      <w:tr w:rsidR="00B07B80" w:rsidRPr="00B71905" w14:paraId="06B37F09" w14:textId="77777777" w:rsidTr="00B07B80">
        <w:trPr>
          <w:cantSplit/>
        </w:trPr>
        <w:tc>
          <w:tcPr>
            <w:tcW w:w="919" w:type="pct"/>
            <w:vMerge/>
            <w:tcBorders>
              <w:top w:val="single" w:sz="8" w:space="0" w:color="152935"/>
              <w:left w:val="nil"/>
              <w:bottom w:val="nil"/>
              <w:right w:val="nil"/>
            </w:tcBorders>
            <w:shd w:val="clear" w:color="auto" w:fill="E0E0E0"/>
          </w:tcPr>
          <w:p w14:paraId="1FB4CB82"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17" w:type="pct"/>
            <w:vMerge/>
            <w:tcBorders>
              <w:top w:val="single" w:sz="8" w:space="0" w:color="152935"/>
              <w:left w:val="nil"/>
              <w:bottom w:val="nil"/>
              <w:right w:val="nil"/>
            </w:tcBorders>
            <w:shd w:val="clear" w:color="auto" w:fill="E0E0E0"/>
          </w:tcPr>
          <w:p w14:paraId="75EFF365"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38" w:type="pct"/>
            <w:tcBorders>
              <w:top w:val="single" w:sz="8" w:space="0" w:color="AEAEAE"/>
              <w:left w:val="nil"/>
              <w:bottom w:val="nil"/>
              <w:right w:val="nil"/>
            </w:tcBorders>
            <w:shd w:val="clear" w:color="auto" w:fill="E0E0E0"/>
          </w:tcPr>
          <w:p w14:paraId="11595A3D"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3</w:t>
            </w:r>
          </w:p>
        </w:tc>
        <w:tc>
          <w:tcPr>
            <w:tcW w:w="689" w:type="pct"/>
            <w:tcBorders>
              <w:top w:val="single" w:sz="8" w:space="0" w:color="AEAEAE"/>
              <w:left w:val="nil"/>
              <w:bottom w:val="nil"/>
              <w:right w:val="single" w:sz="8" w:space="0" w:color="E0E0E0"/>
            </w:tcBorders>
            <w:shd w:val="clear" w:color="auto" w:fill="FFFFFF"/>
          </w:tcPr>
          <w:p w14:paraId="2BE7830B"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18.76059%</w:t>
            </w:r>
            <w:r w:rsidRPr="00B71905">
              <w:rPr>
                <w:rFonts w:ascii="Times New Roman" w:hAnsi="Times New Roman" w:cs="Times New Roman"/>
                <w:color w:val="010205"/>
                <w:sz w:val="18"/>
                <w:szCs w:val="18"/>
                <w:vertAlign w:val="superscript"/>
              </w:rPr>
              <w:t>*</w:t>
            </w:r>
          </w:p>
        </w:tc>
        <w:tc>
          <w:tcPr>
            <w:tcW w:w="538" w:type="pct"/>
            <w:tcBorders>
              <w:top w:val="single" w:sz="8" w:space="0" w:color="AEAEAE"/>
              <w:left w:val="single" w:sz="8" w:space="0" w:color="E0E0E0"/>
              <w:bottom w:val="nil"/>
              <w:right w:val="single" w:sz="8" w:space="0" w:color="E0E0E0"/>
            </w:tcBorders>
            <w:shd w:val="clear" w:color="auto" w:fill="FFFFFF"/>
          </w:tcPr>
          <w:p w14:paraId="6B9B0F4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2.62775%</w:t>
            </w:r>
          </w:p>
        </w:tc>
        <w:tc>
          <w:tcPr>
            <w:tcW w:w="481" w:type="pct"/>
            <w:tcBorders>
              <w:top w:val="single" w:sz="8" w:space="0" w:color="AEAEAE"/>
              <w:left w:val="single" w:sz="8" w:space="0" w:color="E0E0E0"/>
              <w:bottom w:val="nil"/>
              <w:right w:val="single" w:sz="8" w:space="0" w:color="E0E0E0"/>
            </w:tcBorders>
            <w:shd w:val="clear" w:color="auto" w:fill="FFFFFF"/>
          </w:tcPr>
          <w:p w14:paraId="36A58E7A"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.000</w:t>
            </w:r>
          </w:p>
        </w:tc>
        <w:tc>
          <w:tcPr>
            <w:tcW w:w="660" w:type="pct"/>
            <w:tcBorders>
              <w:top w:val="single" w:sz="8" w:space="0" w:color="AEAEAE"/>
              <w:left w:val="single" w:sz="8" w:space="0" w:color="E0E0E0"/>
              <w:bottom w:val="nil"/>
              <w:right w:val="single" w:sz="8" w:space="0" w:color="E0E0E0"/>
            </w:tcBorders>
            <w:shd w:val="clear" w:color="auto" w:fill="FFFFFF"/>
          </w:tcPr>
          <w:p w14:paraId="0857B205"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12.4444%</w:t>
            </w:r>
          </w:p>
        </w:tc>
        <w:tc>
          <w:tcPr>
            <w:tcW w:w="658" w:type="pct"/>
            <w:tcBorders>
              <w:top w:val="single" w:sz="8" w:space="0" w:color="AEAEAE"/>
              <w:left w:val="single" w:sz="8" w:space="0" w:color="E0E0E0"/>
              <w:bottom w:val="nil"/>
              <w:right w:val="nil"/>
            </w:tcBorders>
            <w:shd w:val="clear" w:color="auto" w:fill="FFFFFF"/>
          </w:tcPr>
          <w:p w14:paraId="2755192C"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25.0767%</w:t>
            </w:r>
          </w:p>
        </w:tc>
      </w:tr>
      <w:tr w:rsidR="00B07B80" w:rsidRPr="00B71905" w14:paraId="5EDA6042" w14:textId="77777777" w:rsidTr="00B07B80">
        <w:trPr>
          <w:cantSplit/>
        </w:trPr>
        <w:tc>
          <w:tcPr>
            <w:tcW w:w="919" w:type="pct"/>
            <w:vMerge/>
            <w:tcBorders>
              <w:top w:val="single" w:sz="8" w:space="0" w:color="152935"/>
              <w:left w:val="nil"/>
              <w:bottom w:val="nil"/>
              <w:right w:val="nil"/>
            </w:tcBorders>
            <w:shd w:val="clear" w:color="auto" w:fill="E0E0E0"/>
          </w:tcPr>
          <w:p w14:paraId="2F1D2BC7"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17" w:type="pct"/>
            <w:vMerge w:val="restart"/>
            <w:tcBorders>
              <w:top w:val="single" w:sz="8" w:space="0" w:color="AEAEAE"/>
              <w:left w:val="nil"/>
              <w:bottom w:val="nil"/>
              <w:right w:val="nil"/>
            </w:tcBorders>
            <w:shd w:val="clear" w:color="auto" w:fill="E0E0E0"/>
          </w:tcPr>
          <w:p w14:paraId="0D252AEB"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2</w:t>
            </w:r>
          </w:p>
        </w:tc>
        <w:tc>
          <w:tcPr>
            <w:tcW w:w="538" w:type="pct"/>
            <w:tcBorders>
              <w:top w:val="single" w:sz="8" w:space="0" w:color="AEAEAE"/>
              <w:left w:val="nil"/>
              <w:bottom w:val="single" w:sz="8" w:space="0" w:color="AEAEAE"/>
              <w:right w:val="nil"/>
            </w:tcBorders>
            <w:shd w:val="clear" w:color="auto" w:fill="E0E0E0"/>
          </w:tcPr>
          <w:p w14:paraId="65EC20A2"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1</w:t>
            </w:r>
          </w:p>
        </w:tc>
        <w:tc>
          <w:tcPr>
            <w:tcW w:w="689" w:type="pct"/>
            <w:tcBorders>
              <w:top w:val="single" w:sz="8" w:space="0" w:color="AEAEAE"/>
              <w:left w:val="nil"/>
              <w:bottom w:val="single" w:sz="8" w:space="0" w:color="AEAEAE"/>
              <w:right w:val="single" w:sz="8" w:space="0" w:color="E0E0E0"/>
            </w:tcBorders>
            <w:shd w:val="clear" w:color="auto" w:fill="FFFFFF"/>
          </w:tcPr>
          <w:p w14:paraId="2EACC796"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-19.99574%</w:t>
            </w:r>
            <w:r w:rsidRPr="00B71905">
              <w:rPr>
                <w:rFonts w:ascii="Times New Roman" w:hAnsi="Times New Roman" w:cs="Times New Roman"/>
                <w:color w:val="010205"/>
                <w:sz w:val="18"/>
                <w:szCs w:val="18"/>
                <w:vertAlign w:val="superscript"/>
              </w:rPr>
              <w:t>*</w:t>
            </w:r>
          </w:p>
        </w:tc>
        <w:tc>
          <w:tcPr>
            <w:tcW w:w="538" w:type="pct"/>
            <w:tcBorders>
              <w:top w:val="single" w:sz="8" w:space="0" w:color="AEAEAE"/>
              <w:left w:val="single" w:sz="8" w:space="0" w:color="E0E0E0"/>
              <w:bottom w:val="single" w:sz="8" w:space="0" w:color="AEAEAE"/>
              <w:right w:val="single" w:sz="8" w:space="0" w:color="E0E0E0"/>
            </w:tcBorders>
            <w:shd w:val="clear" w:color="auto" w:fill="FFFFFF"/>
          </w:tcPr>
          <w:p w14:paraId="35718C13"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2.56197%</w:t>
            </w:r>
          </w:p>
        </w:tc>
        <w:tc>
          <w:tcPr>
            <w:tcW w:w="481" w:type="pct"/>
            <w:tcBorders>
              <w:top w:val="single" w:sz="8" w:space="0" w:color="AEAEAE"/>
              <w:left w:val="single" w:sz="8" w:space="0" w:color="E0E0E0"/>
              <w:bottom w:val="single" w:sz="8" w:space="0" w:color="AEAEAE"/>
              <w:right w:val="single" w:sz="8" w:space="0" w:color="E0E0E0"/>
            </w:tcBorders>
            <w:shd w:val="clear" w:color="auto" w:fill="FFFFFF"/>
          </w:tcPr>
          <w:p w14:paraId="601792C9"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.000</w:t>
            </w:r>
          </w:p>
        </w:tc>
        <w:tc>
          <w:tcPr>
            <w:tcW w:w="660" w:type="pct"/>
            <w:tcBorders>
              <w:top w:val="single" w:sz="8" w:space="0" w:color="AEAEAE"/>
              <w:left w:val="single" w:sz="8" w:space="0" w:color="E0E0E0"/>
              <w:bottom w:val="single" w:sz="8" w:space="0" w:color="AEAEAE"/>
              <w:right w:val="single" w:sz="8" w:space="0" w:color="E0E0E0"/>
            </w:tcBorders>
            <w:shd w:val="clear" w:color="auto" w:fill="FFFFFF"/>
          </w:tcPr>
          <w:p w14:paraId="036719B7"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-26.1538%</w:t>
            </w:r>
          </w:p>
        </w:tc>
        <w:tc>
          <w:tcPr>
            <w:tcW w:w="658" w:type="pct"/>
            <w:tcBorders>
              <w:top w:val="single" w:sz="8" w:space="0" w:color="AEAEAE"/>
              <w:left w:val="single" w:sz="8" w:space="0" w:color="E0E0E0"/>
              <w:bottom w:val="single" w:sz="8" w:space="0" w:color="AEAEAE"/>
              <w:right w:val="nil"/>
            </w:tcBorders>
            <w:shd w:val="clear" w:color="auto" w:fill="FFFFFF"/>
          </w:tcPr>
          <w:p w14:paraId="25523C27"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-13.8377%</w:t>
            </w:r>
          </w:p>
        </w:tc>
      </w:tr>
      <w:tr w:rsidR="00B07B80" w:rsidRPr="00B71905" w14:paraId="7ECB6B48" w14:textId="77777777" w:rsidTr="00B07B80">
        <w:trPr>
          <w:cantSplit/>
        </w:trPr>
        <w:tc>
          <w:tcPr>
            <w:tcW w:w="919" w:type="pct"/>
            <w:vMerge/>
            <w:tcBorders>
              <w:top w:val="single" w:sz="8" w:space="0" w:color="152935"/>
              <w:left w:val="nil"/>
              <w:bottom w:val="nil"/>
              <w:right w:val="nil"/>
            </w:tcBorders>
            <w:shd w:val="clear" w:color="auto" w:fill="E0E0E0"/>
          </w:tcPr>
          <w:p w14:paraId="7AABB7BD"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17" w:type="pct"/>
            <w:vMerge/>
            <w:tcBorders>
              <w:top w:val="single" w:sz="8" w:space="0" w:color="AEAEAE"/>
              <w:left w:val="nil"/>
              <w:bottom w:val="nil"/>
              <w:right w:val="nil"/>
            </w:tcBorders>
            <w:shd w:val="clear" w:color="auto" w:fill="E0E0E0"/>
          </w:tcPr>
          <w:p w14:paraId="28B4BFDA"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38" w:type="pct"/>
            <w:tcBorders>
              <w:top w:val="single" w:sz="8" w:space="0" w:color="AEAEAE"/>
              <w:left w:val="nil"/>
              <w:bottom w:val="nil"/>
              <w:right w:val="nil"/>
            </w:tcBorders>
            <w:shd w:val="clear" w:color="auto" w:fill="E0E0E0"/>
          </w:tcPr>
          <w:p w14:paraId="3930E124"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3</w:t>
            </w:r>
          </w:p>
        </w:tc>
        <w:tc>
          <w:tcPr>
            <w:tcW w:w="689" w:type="pct"/>
            <w:tcBorders>
              <w:top w:val="single" w:sz="8" w:space="0" w:color="AEAEAE"/>
              <w:left w:val="nil"/>
              <w:bottom w:val="nil"/>
              <w:right w:val="single" w:sz="8" w:space="0" w:color="E0E0E0"/>
            </w:tcBorders>
            <w:shd w:val="clear" w:color="auto" w:fill="FFFFFF"/>
          </w:tcPr>
          <w:p w14:paraId="2339FED7"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-1.23516%</w:t>
            </w:r>
          </w:p>
        </w:tc>
        <w:tc>
          <w:tcPr>
            <w:tcW w:w="538" w:type="pct"/>
            <w:tcBorders>
              <w:top w:val="single" w:sz="8" w:space="0" w:color="AEAEAE"/>
              <w:left w:val="single" w:sz="8" w:space="0" w:color="E0E0E0"/>
              <w:bottom w:val="nil"/>
              <w:right w:val="single" w:sz="8" w:space="0" w:color="E0E0E0"/>
            </w:tcBorders>
            <w:shd w:val="clear" w:color="auto" w:fill="FFFFFF"/>
          </w:tcPr>
          <w:p w14:paraId="02F25301"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2.02113%</w:t>
            </w:r>
          </w:p>
        </w:tc>
        <w:tc>
          <w:tcPr>
            <w:tcW w:w="481" w:type="pct"/>
            <w:tcBorders>
              <w:top w:val="single" w:sz="8" w:space="0" w:color="AEAEAE"/>
              <w:left w:val="single" w:sz="8" w:space="0" w:color="E0E0E0"/>
              <w:bottom w:val="nil"/>
              <w:right w:val="single" w:sz="8" w:space="0" w:color="E0E0E0"/>
            </w:tcBorders>
            <w:shd w:val="clear" w:color="auto" w:fill="FFFFFF"/>
          </w:tcPr>
          <w:p w14:paraId="2566F920"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1.000</w:t>
            </w:r>
          </w:p>
        </w:tc>
        <w:tc>
          <w:tcPr>
            <w:tcW w:w="660" w:type="pct"/>
            <w:tcBorders>
              <w:top w:val="single" w:sz="8" w:space="0" w:color="AEAEAE"/>
              <w:left w:val="single" w:sz="8" w:space="0" w:color="E0E0E0"/>
              <w:bottom w:val="nil"/>
              <w:right w:val="single" w:sz="8" w:space="0" w:color="E0E0E0"/>
            </w:tcBorders>
            <w:shd w:val="clear" w:color="auto" w:fill="FFFFFF"/>
          </w:tcPr>
          <w:p w14:paraId="7A6FF719"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-6.0932%</w:t>
            </w:r>
          </w:p>
        </w:tc>
        <w:tc>
          <w:tcPr>
            <w:tcW w:w="658" w:type="pct"/>
            <w:tcBorders>
              <w:top w:val="single" w:sz="8" w:space="0" w:color="AEAEAE"/>
              <w:left w:val="single" w:sz="8" w:space="0" w:color="E0E0E0"/>
              <w:bottom w:val="nil"/>
              <w:right w:val="nil"/>
            </w:tcBorders>
            <w:shd w:val="clear" w:color="auto" w:fill="FFFFFF"/>
          </w:tcPr>
          <w:p w14:paraId="34676CF3"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3.6229%</w:t>
            </w:r>
          </w:p>
        </w:tc>
      </w:tr>
      <w:tr w:rsidR="00B07B80" w:rsidRPr="00B71905" w14:paraId="40A7A729" w14:textId="77777777" w:rsidTr="00B07B80">
        <w:trPr>
          <w:cantSplit/>
        </w:trPr>
        <w:tc>
          <w:tcPr>
            <w:tcW w:w="919" w:type="pct"/>
            <w:vMerge/>
            <w:tcBorders>
              <w:top w:val="single" w:sz="8" w:space="0" w:color="152935"/>
              <w:left w:val="nil"/>
              <w:bottom w:val="nil"/>
              <w:right w:val="nil"/>
            </w:tcBorders>
            <w:shd w:val="clear" w:color="auto" w:fill="E0E0E0"/>
          </w:tcPr>
          <w:p w14:paraId="5CDFB485"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17" w:type="pct"/>
            <w:vMerge w:val="restart"/>
            <w:tcBorders>
              <w:top w:val="single" w:sz="8" w:space="0" w:color="AEAEAE"/>
              <w:left w:val="nil"/>
              <w:bottom w:val="nil"/>
              <w:right w:val="nil"/>
            </w:tcBorders>
            <w:shd w:val="clear" w:color="auto" w:fill="E0E0E0"/>
          </w:tcPr>
          <w:p w14:paraId="0D1D4CD4"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3</w:t>
            </w:r>
          </w:p>
        </w:tc>
        <w:tc>
          <w:tcPr>
            <w:tcW w:w="538" w:type="pct"/>
            <w:tcBorders>
              <w:top w:val="single" w:sz="8" w:space="0" w:color="AEAEAE"/>
              <w:left w:val="nil"/>
              <w:bottom w:val="single" w:sz="8" w:space="0" w:color="AEAEAE"/>
              <w:right w:val="nil"/>
            </w:tcBorders>
            <w:shd w:val="clear" w:color="auto" w:fill="E0E0E0"/>
          </w:tcPr>
          <w:p w14:paraId="381913D1"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1</w:t>
            </w:r>
          </w:p>
        </w:tc>
        <w:tc>
          <w:tcPr>
            <w:tcW w:w="689" w:type="pct"/>
            <w:tcBorders>
              <w:top w:val="single" w:sz="8" w:space="0" w:color="AEAEAE"/>
              <w:left w:val="nil"/>
              <w:bottom w:val="single" w:sz="8" w:space="0" w:color="AEAEAE"/>
              <w:right w:val="single" w:sz="8" w:space="0" w:color="E0E0E0"/>
            </w:tcBorders>
            <w:shd w:val="clear" w:color="auto" w:fill="FFFFFF"/>
          </w:tcPr>
          <w:p w14:paraId="351A189C"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-18.76059%</w:t>
            </w:r>
            <w:r w:rsidRPr="00B71905">
              <w:rPr>
                <w:rFonts w:ascii="Times New Roman" w:hAnsi="Times New Roman" w:cs="Times New Roman"/>
                <w:color w:val="010205"/>
                <w:sz w:val="18"/>
                <w:szCs w:val="18"/>
                <w:vertAlign w:val="superscript"/>
              </w:rPr>
              <w:t>*</w:t>
            </w:r>
          </w:p>
        </w:tc>
        <w:tc>
          <w:tcPr>
            <w:tcW w:w="538" w:type="pct"/>
            <w:tcBorders>
              <w:top w:val="single" w:sz="8" w:space="0" w:color="AEAEAE"/>
              <w:left w:val="single" w:sz="8" w:space="0" w:color="E0E0E0"/>
              <w:bottom w:val="single" w:sz="8" w:space="0" w:color="AEAEAE"/>
              <w:right w:val="single" w:sz="8" w:space="0" w:color="E0E0E0"/>
            </w:tcBorders>
            <w:shd w:val="clear" w:color="auto" w:fill="FFFFFF"/>
          </w:tcPr>
          <w:p w14:paraId="452EF0CA"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2.62775%</w:t>
            </w:r>
          </w:p>
        </w:tc>
        <w:tc>
          <w:tcPr>
            <w:tcW w:w="481" w:type="pct"/>
            <w:tcBorders>
              <w:top w:val="single" w:sz="8" w:space="0" w:color="AEAEAE"/>
              <w:left w:val="single" w:sz="8" w:space="0" w:color="E0E0E0"/>
              <w:bottom w:val="single" w:sz="8" w:space="0" w:color="AEAEAE"/>
              <w:right w:val="single" w:sz="8" w:space="0" w:color="E0E0E0"/>
            </w:tcBorders>
            <w:shd w:val="clear" w:color="auto" w:fill="FFFFFF"/>
          </w:tcPr>
          <w:p w14:paraId="34D8403D"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.000</w:t>
            </w:r>
          </w:p>
        </w:tc>
        <w:tc>
          <w:tcPr>
            <w:tcW w:w="660" w:type="pct"/>
            <w:tcBorders>
              <w:top w:val="single" w:sz="8" w:space="0" w:color="AEAEAE"/>
              <w:left w:val="single" w:sz="8" w:space="0" w:color="E0E0E0"/>
              <w:bottom w:val="single" w:sz="8" w:space="0" w:color="AEAEAE"/>
              <w:right w:val="single" w:sz="8" w:space="0" w:color="E0E0E0"/>
            </w:tcBorders>
            <w:shd w:val="clear" w:color="auto" w:fill="FFFFFF"/>
          </w:tcPr>
          <w:p w14:paraId="6725293E"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-25.0767%</w:t>
            </w:r>
          </w:p>
        </w:tc>
        <w:tc>
          <w:tcPr>
            <w:tcW w:w="658" w:type="pct"/>
            <w:tcBorders>
              <w:top w:val="single" w:sz="8" w:space="0" w:color="AEAEAE"/>
              <w:left w:val="single" w:sz="8" w:space="0" w:color="E0E0E0"/>
              <w:bottom w:val="single" w:sz="8" w:space="0" w:color="AEAEAE"/>
              <w:right w:val="nil"/>
            </w:tcBorders>
            <w:shd w:val="clear" w:color="auto" w:fill="FFFFFF"/>
          </w:tcPr>
          <w:p w14:paraId="17AC1B7F"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-12.4444%</w:t>
            </w:r>
          </w:p>
        </w:tc>
      </w:tr>
      <w:tr w:rsidR="00B07B80" w:rsidRPr="00B71905" w14:paraId="570B930D" w14:textId="77777777" w:rsidTr="00B07B80">
        <w:trPr>
          <w:cantSplit/>
        </w:trPr>
        <w:tc>
          <w:tcPr>
            <w:tcW w:w="919" w:type="pct"/>
            <w:vMerge/>
            <w:tcBorders>
              <w:top w:val="single" w:sz="8" w:space="0" w:color="152935"/>
              <w:left w:val="nil"/>
              <w:bottom w:val="nil"/>
              <w:right w:val="nil"/>
            </w:tcBorders>
            <w:shd w:val="clear" w:color="auto" w:fill="E0E0E0"/>
          </w:tcPr>
          <w:p w14:paraId="7AC4A96E"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17" w:type="pct"/>
            <w:vMerge/>
            <w:tcBorders>
              <w:top w:val="single" w:sz="8" w:space="0" w:color="AEAEAE"/>
              <w:left w:val="nil"/>
              <w:bottom w:val="nil"/>
              <w:right w:val="nil"/>
            </w:tcBorders>
            <w:shd w:val="clear" w:color="auto" w:fill="E0E0E0"/>
          </w:tcPr>
          <w:p w14:paraId="65A4E37C"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38" w:type="pct"/>
            <w:tcBorders>
              <w:top w:val="single" w:sz="8" w:space="0" w:color="AEAEAE"/>
              <w:left w:val="nil"/>
              <w:bottom w:val="nil"/>
              <w:right w:val="nil"/>
            </w:tcBorders>
            <w:shd w:val="clear" w:color="auto" w:fill="E0E0E0"/>
          </w:tcPr>
          <w:p w14:paraId="01B7F613"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2</w:t>
            </w:r>
          </w:p>
        </w:tc>
        <w:tc>
          <w:tcPr>
            <w:tcW w:w="689" w:type="pct"/>
            <w:tcBorders>
              <w:top w:val="single" w:sz="8" w:space="0" w:color="AEAEAE"/>
              <w:left w:val="nil"/>
              <w:bottom w:val="nil"/>
              <w:right w:val="single" w:sz="8" w:space="0" w:color="E0E0E0"/>
            </w:tcBorders>
            <w:shd w:val="clear" w:color="auto" w:fill="FFFFFF"/>
          </w:tcPr>
          <w:p w14:paraId="0967EB35"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1.23516%</w:t>
            </w:r>
          </w:p>
        </w:tc>
        <w:tc>
          <w:tcPr>
            <w:tcW w:w="538" w:type="pct"/>
            <w:tcBorders>
              <w:top w:val="single" w:sz="8" w:space="0" w:color="AEAEAE"/>
              <w:left w:val="single" w:sz="8" w:space="0" w:color="E0E0E0"/>
              <w:bottom w:val="nil"/>
              <w:right w:val="single" w:sz="8" w:space="0" w:color="E0E0E0"/>
            </w:tcBorders>
            <w:shd w:val="clear" w:color="auto" w:fill="FFFFFF"/>
          </w:tcPr>
          <w:p w14:paraId="72B6FB7D"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2.02113%</w:t>
            </w:r>
          </w:p>
        </w:tc>
        <w:tc>
          <w:tcPr>
            <w:tcW w:w="481" w:type="pct"/>
            <w:tcBorders>
              <w:top w:val="single" w:sz="8" w:space="0" w:color="AEAEAE"/>
              <w:left w:val="single" w:sz="8" w:space="0" w:color="E0E0E0"/>
              <w:bottom w:val="nil"/>
              <w:right w:val="single" w:sz="8" w:space="0" w:color="E0E0E0"/>
            </w:tcBorders>
            <w:shd w:val="clear" w:color="auto" w:fill="FFFFFF"/>
          </w:tcPr>
          <w:p w14:paraId="70DAD3D2"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1.000</w:t>
            </w:r>
          </w:p>
        </w:tc>
        <w:tc>
          <w:tcPr>
            <w:tcW w:w="660" w:type="pct"/>
            <w:tcBorders>
              <w:top w:val="single" w:sz="8" w:space="0" w:color="AEAEAE"/>
              <w:left w:val="single" w:sz="8" w:space="0" w:color="E0E0E0"/>
              <w:bottom w:val="nil"/>
              <w:right w:val="single" w:sz="8" w:space="0" w:color="E0E0E0"/>
            </w:tcBorders>
            <w:shd w:val="clear" w:color="auto" w:fill="FFFFFF"/>
          </w:tcPr>
          <w:p w14:paraId="15FD2617"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-3.6229%</w:t>
            </w:r>
          </w:p>
        </w:tc>
        <w:tc>
          <w:tcPr>
            <w:tcW w:w="658" w:type="pct"/>
            <w:tcBorders>
              <w:top w:val="single" w:sz="8" w:space="0" w:color="AEAEAE"/>
              <w:left w:val="single" w:sz="8" w:space="0" w:color="E0E0E0"/>
              <w:bottom w:val="nil"/>
              <w:right w:val="nil"/>
            </w:tcBorders>
            <w:shd w:val="clear" w:color="auto" w:fill="FFFFFF"/>
          </w:tcPr>
          <w:p w14:paraId="2BAAEB2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6.0932%</w:t>
            </w:r>
          </w:p>
        </w:tc>
      </w:tr>
      <w:tr w:rsidR="00B07B80" w:rsidRPr="00B71905" w14:paraId="3B24DD8D" w14:textId="77777777" w:rsidTr="00B07B80">
        <w:trPr>
          <w:cantSplit/>
        </w:trPr>
        <w:tc>
          <w:tcPr>
            <w:tcW w:w="919" w:type="pct"/>
            <w:vMerge w:val="restart"/>
            <w:tcBorders>
              <w:top w:val="single" w:sz="8" w:space="0" w:color="AEAEAE"/>
              <w:left w:val="nil"/>
              <w:bottom w:val="nil"/>
              <w:right w:val="nil"/>
            </w:tcBorders>
            <w:shd w:val="clear" w:color="auto" w:fill="E0E0E0"/>
          </w:tcPr>
          <w:p w14:paraId="721544CB"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Proctored</w:t>
            </w:r>
          </w:p>
          <w:p w14:paraId="34FD0F3E"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Exam 2</w:t>
            </w:r>
          </w:p>
        </w:tc>
        <w:tc>
          <w:tcPr>
            <w:tcW w:w="517" w:type="pct"/>
            <w:vMerge w:val="restart"/>
            <w:tcBorders>
              <w:top w:val="single" w:sz="8" w:space="0" w:color="AEAEAE"/>
              <w:left w:val="nil"/>
              <w:bottom w:val="nil"/>
              <w:right w:val="nil"/>
            </w:tcBorders>
            <w:shd w:val="clear" w:color="auto" w:fill="E0E0E0"/>
          </w:tcPr>
          <w:p w14:paraId="6B3E7BC9"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1</w:t>
            </w:r>
          </w:p>
        </w:tc>
        <w:tc>
          <w:tcPr>
            <w:tcW w:w="538" w:type="pct"/>
            <w:tcBorders>
              <w:top w:val="single" w:sz="8" w:space="0" w:color="AEAEAE"/>
              <w:left w:val="nil"/>
              <w:bottom w:val="single" w:sz="8" w:space="0" w:color="AEAEAE"/>
              <w:right w:val="nil"/>
            </w:tcBorders>
            <w:shd w:val="clear" w:color="auto" w:fill="E0E0E0"/>
          </w:tcPr>
          <w:p w14:paraId="571FCC0C"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2</w:t>
            </w:r>
          </w:p>
        </w:tc>
        <w:tc>
          <w:tcPr>
            <w:tcW w:w="689" w:type="pct"/>
            <w:tcBorders>
              <w:top w:val="single" w:sz="8" w:space="0" w:color="AEAEAE"/>
              <w:left w:val="nil"/>
              <w:bottom w:val="single" w:sz="8" w:space="0" w:color="AEAEAE"/>
              <w:right w:val="single" w:sz="8" w:space="0" w:color="E0E0E0"/>
            </w:tcBorders>
            <w:shd w:val="clear" w:color="auto" w:fill="FFFFFF"/>
          </w:tcPr>
          <w:p w14:paraId="79E3D647"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27.44000%</w:t>
            </w:r>
            <w:r w:rsidRPr="00B71905">
              <w:rPr>
                <w:rFonts w:ascii="Times New Roman" w:hAnsi="Times New Roman" w:cs="Times New Roman"/>
                <w:color w:val="010205"/>
                <w:sz w:val="18"/>
                <w:szCs w:val="18"/>
                <w:vertAlign w:val="superscript"/>
              </w:rPr>
              <w:t>*</w:t>
            </w:r>
          </w:p>
        </w:tc>
        <w:tc>
          <w:tcPr>
            <w:tcW w:w="538" w:type="pct"/>
            <w:tcBorders>
              <w:top w:val="single" w:sz="8" w:space="0" w:color="AEAEAE"/>
              <w:left w:val="single" w:sz="8" w:space="0" w:color="E0E0E0"/>
              <w:bottom w:val="single" w:sz="8" w:space="0" w:color="AEAEAE"/>
              <w:right w:val="single" w:sz="8" w:space="0" w:color="E0E0E0"/>
            </w:tcBorders>
            <w:shd w:val="clear" w:color="auto" w:fill="FFFFFF"/>
          </w:tcPr>
          <w:p w14:paraId="34A04D8A"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2.60493%</w:t>
            </w:r>
          </w:p>
        </w:tc>
        <w:tc>
          <w:tcPr>
            <w:tcW w:w="481" w:type="pct"/>
            <w:tcBorders>
              <w:top w:val="single" w:sz="8" w:space="0" w:color="AEAEAE"/>
              <w:left w:val="single" w:sz="8" w:space="0" w:color="E0E0E0"/>
              <w:bottom w:val="single" w:sz="8" w:space="0" w:color="AEAEAE"/>
              <w:right w:val="single" w:sz="8" w:space="0" w:color="E0E0E0"/>
            </w:tcBorders>
            <w:shd w:val="clear" w:color="auto" w:fill="FFFFFF"/>
          </w:tcPr>
          <w:p w14:paraId="04CB88C5"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.000</w:t>
            </w:r>
          </w:p>
        </w:tc>
        <w:tc>
          <w:tcPr>
            <w:tcW w:w="660" w:type="pct"/>
            <w:tcBorders>
              <w:top w:val="single" w:sz="8" w:space="0" w:color="AEAEAE"/>
              <w:left w:val="single" w:sz="8" w:space="0" w:color="E0E0E0"/>
              <w:bottom w:val="single" w:sz="8" w:space="0" w:color="AEAEAE"/>
              <w:right w:val="single" w:sz="8" w:space="0" w:color="E0E0E0"/>
            </w:tcBorders>
            <w:shd w:val="clear" w:color="auto" w:fill="FFFFFF"/>
          </w:tcPr>
          <w:p w14:paraId="0F4A94AF"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21.1787%</w:t>
            </w:r>
          </w:p>
        </w:tc>
        <w:tc>
          <w:tcPr>
            <w:tcW w:w="658" w:type="pct"/>
            <w:tcBorders>
              <w:top w:val="single" w:sz="8" w:space="0" w:color="AEAEAE"/>
              <w:left w:val="single" w:sz="8" w:space="0" w:color="E0E0E0"/>
              <w:bottom w:val="single" w:sz="8" w:space="0" w:color="AEAEAE"/>
              <w:right w:val="nil"/>
            </w:tcBorders>
            <w:shd w:val="clear" w:color="auto" w:fill="FFFFFF"/>
          </w:tcPr>
          <w:p w14:paraId="3B36AA02"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33.7013%</w:t>
            </w:r>
          </w:p>
        </w:tc>
      </w:tr>
      <w:tr w:rsidR="00B07B80" w:rsidRPr="00B71905" w14:paraId="15FE9198" w14:textId="77777777" w:rsidTr="00B07B80">
        <w:trPr>
          <w:cantSplit/>
        </w:trPr>
        <w:tc>
          <w:tcPr>
            <w:tcW w:w="919" w:type="pct"/>
            <w:vMerge/>
            <w:tcBorders>
              <w:top w:val="single" w:sz="8" w:space="0" w:color="AEAEAE"/>
              <w:left w:val="nil"/>
              <w:bottom w:val="nil"/>
              <w:right w:val="nil"/>
            </w:tcBorders>
            <w:shd w:val="clear" w:color="auto" w:fill="E0E0E0"/>
          </w:tcPr>
          <w:p w14:paraId="1054475D"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17" w:type="pct"/>
            <w:vMerge/>
            <w:tcBorders>
              <w:top w:val="single" w:sz="8" w:space="0" w:color="AEAEAE"/>
              <w:left w:val="nil"/>
              <w:bottom w:val="nil"/>
              <w:right w:val="nil"/>
            </w:tcBorders>
            <w:shd w:val="clear" w:color="auto" w:fill="E0E0E0"/>
          </w:tcPr>
          <w:p w14:paraId="0C4265CC"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38" w:type="pct"/>
            <w:tcBorders>
              <w:top w:val="single" w:sz="8" w:space="0" w:color="AEAEAE"/>
              <w:left w:val="nil"/>
              <w:bottom w:val="nil"/>
              <w:right w:val="nil"/>
            </w:tcBorders>
            <w:shd w:val="clear" w:color="auto" w:fill="E0E0E0"/>
          </w:tcPr>
          <w:p w14:paraId="6A4800A0"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3</w:t>
            </w:r>
          </w:p>
        </w:tc>
        <w:tc>
          <w:tcPr>
            <w:tcW w:w="689" w:type="pct"/>
            <w:tcBorders>
              <w:top w:val="single" w:sz="8" w:space="0" w:color="AEAEAE"/>
              <w:left w:val="nil"/>
              <w:bottom w:val="nil"/>
              <w:right w:val="single" w:sz="8" w:space="0" w:color="E0E0E0"/>
            </w:tcBorders>
            <w:shd w:val="clear" w:color="auto" w:fill="FFFFFF"/>
          </w:tcPr>
          <w:p w14:paraId="674CD8D5"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27.99597%</w:t>
            </w:r>
            <w:r w:rsidRPr="00B71905">
              <w:rPr>
                <w:rFonts w:ascii="Times New Roman" w:hAnsi="Times New Roman" w:cs="Times New Roman"/>
                <w:color w:val="010205"/>
                <w:sz w:val="18"/>
                <w:szCs w:val="18"/>
                <w:vertAlign w:val="superscript"/>
              </w:rPr>
              <w:t>*</w:t>
            </w:r>
          </w:p>
        </w:tc>
        <w:tc>
          <w:tcPr>
            <w:tcW w:w="538" w:type="pct"/>
            <w:tcBorders>
              <w:top w:val="single" w:sz="8" w:space="0" w:color="AEAEAE"/>
              <w:left w:val="single" w:sz="8" w:space="0" w:color="E0E0E0"/>
              <w:bottom w:val="nil"/>
              <w:right w:val="single" w:sz="8" w:space="0" w:color="E0E0E0"/>
            </w:tcBorders>
            <w:shd w:val="clear" w:color="auto" w:fill="FFFFFF"/>
          </w:tcPr>
          <w:p w14:paraId="0A275400"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2.67182%</w:t>
            </w:r>
          </w:p>
        </w:tc>
        <w:tc>
          <w:tcPr>
            <w:tcW w:w="481" w:type="pct"/>
            <w:tcBorders>
              <w:top w:val="single" w:sz="8" w:space="0" w:color="AEAEAE"/>
              <w:left w:val="single" w:sz="8" w:space="0" w:color="E0E0E0"/>
              <w:bottom w:val="nil"/>
              <w:right w:val="single" w:sz="8" w:space="0" w:color="E0E0E0"/>
            </w:tcBorders>
            <w:shd w:val="clear" w:color="auto" w:fill="FFFFFF"/>
          </w:tcPr>
          <w:p w14:paraId="21CE37B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.000</w:t>
            </w:r>
          </w:p>
        </w:tc>
        <w:tc>
          <w:tcPr>
            <w:tcW w:w="660" w:type="pct"/>
            <w:tcBorders>
              <w:top w:val="single" w:sz="8" w:space="0" w:color="AEAEAE"/>
              <w:left w:val="single" w:sz="8" w:space="0" w:color="E0E0E0"/>
              <w:bottom w:val="nil"/>
              <w:right w:val="single" w:sz="8" w:space="0" w:color="E0E0E0"/>
            </w:tcBorders>
            <w:shd w:val="clear" w:color="auto" w:fill="FFFFFF"/>
          </w:tcPr>
          <w:p w14:paraId="7F3BB49A"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21.5739%</w:t>
            </w:r>
          </w:p>
        </w:tc>
        <w:tc>
          <w:tcPr>
            <w:tcW w:w="658" w:type="pct"/>
            <w:tcBorders>
              <w:top w:val="single" w:sz="8" w:space="0" w:color="AEAEAE"/>
              <w:left w:val="single" w:sz="8" w:space="0" w:color="E0E0E0"/>
              <w:bottom w:val="nil"/>
              <w:right w:val="nil"/>
            </w:tcBorders>
            <w:shd w:val="clear" w:color="auto" w:fill="FFFFFF"/>
          </w:tcPr>
          <w:p w14:paraId="308C6B56"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34.4180%</w:t>
            </w:r>
          </w:p>
        </w:tc>
      </w:tr>
      <w:tr w:rsidR="00B07B80" w:rsidRPr="00B71905" w14:paraId="69786F99" w14:textId="77777777" w:rsidTr="00B07B80">
        <w:trPr>
          <w:cantSplit/>
        </w:trPr>
        <w:tc>
          <w:tcPr>
            <w:tcW w:w="919" w:type="pct"/>
            <w:vMerge/>
            <w:tcBorders>
              <w:top w:val="single" w:sz="8" w:space="0" w:color="AEAEAE"/>
              <w:left w:val="nil"/>
              <w:bottom w:val="nil"/>
              <w:right w:val="nil"/>
            </w:tcBorders>
            <w:shd w:val="clear" w:color="auto" w:fill="E0E0E0"/>
          </w:tcPr>
          <w:p w14:paraId="62243568"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17" w:type="pct"/>
            <w:vMerge w:val="restart"/>
            <w:tcBorders>
              <w:top w:val="single" w:sz="8" w:space="0" w:color="AEAEAE"/>
              <w:left w:val="nil"/>
              <w:bottom w:val="nil"/>
              <w:right w:val="nil"/>
            </w:tcBorders>
            <w:shd w:val="clear" w:color="auto" w:fill="E0E0E0"/>
          </w:tcPr>
          <w:p w14:paraId="2221B1AC"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2</w:t>
            </w:r>
          </w:p>
        </w:tc>
        <w:tc>
          <w:tcPr>
            <w:tcW w:w="538" w:type="pct"/>
            <w:tcBorders>
              <w:top w:val="single" w:sz="8" w:space="0" w:color="AEAEAE"/>
              <w:left w:val="nil"/>
              <w:bottom w:val="single" w:sz="8" w:space="0" w:color="AEAEAE"/>
              <w:right w:val="nil"/>
            </w:tcBorders>
            <w:shd w:val="clear" w:color="auto" w:fill="E0E0E0"/>
          </w:tcPr>
          <w:p w14:paraId="01A9D3A1"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1</w:t>
            </w:r>
          </w:p>
        </w:tc>
        <w:tc>
          <w:tcPr>
            <w:tcW w:w="689" w:type="pct"/>
            <w:tcBorders>
              <w:top w:val="single" w:sz="8" w:space="0" w:color="AEAEAE"/>
              <w:left w:val="nil"/>
              <w:bottom w:val="single" w:sz="8" w:space="0" w:color="AEAEAE"/>
              <w:right w:val="single" w:sz="8" w:space="0" w:color="E0E0E0"/>
            </w:tcBorders>
            <w:shd w:val="clear" w:color="auto" w:fill="FFFFFF"/>
          </w:tcPr>
          <w:p w14:paraId="6B28672E"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-27.44000%</w:t>
            </w:r>
            <w:r w:rsidRPr="00B71905">
              <w:rPr>
                <w:rFonts w:ascii="Times New Roman" w:hAnsi="Times New Roman" w:cs="Times New Roman"/>
                <w:color w:val="010205"/>
                <w:sz w:val="18"/>
                <w:szCs w:val="18"/>
                <w:vertAlign w:val="superscript"/>
              </w:rPr>
              <w:t>*</w:t>
            </w:r>
          </w:p>
        </w:tc>
        <w:tc>
          <w:tcPr>
            <w:tcW w:w="538" w:type="pct"/>
            <w:tcBorders>
              <w:top w:val="single" w:sz="8" w:space="0" w:color="AEAEAE"/>
              <w:left w:val="single" w:sz="8" w:space="0" w:color="E0E0E0"/>
              <w:bottom w:val="single" w:sz="8" w:space="0" w:color="AEAEAE"/>
              <w:right w:val="single" w:sz="8" w:space="0" w:color="E0E0E0"/>
            </w:tcBorders>
            <w:shd w:val="clear" w:color="auto" w:fill="FFFFFF"/>
          </w:tcPr>
          <w:p w14:paraId="080B498D"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2.60493%</w:t>
            </w:r>
          </w:p>
        </w:tc>
        <w:tc>
          <w:tcPr>
            <w:tcW w:w="481" w:type="pct"/>
            <w:tcBorders>
              <w:top w:val="single" w:sz="8" w:space="0" w:color="AEAEAE"/>
              <w:left w:val="single" w:sz="8" w:space="0" w:color="E0E0E0"/>
              <w:bottom w:val="single" w:sz="8" w:space="0" w:color="AEAEAE"/>
              <w:right w:val="single" w:sz="8" w:space="0" w:color="E0E0E0"/>
            </w:tcBorders>
            <w:shd w:val="clear" w:color="auto" w:fill="FFFFFF"/>
          </w:tcPr>
          <w:p w14:paraId="34114C36"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.000</w:t>
            </w:r>
          </w:p>
        </w:tc>
        <w:tc>
          <w:tcPr>
            <w:tcW w:w="660" w:type="pct"/>
            <w:tcBorders>
              <w:top w:val="single" w:sz="8" w:space="0" w:color="AEAEAE"/>
              <w:left w:val="single" w:sz="8" w:space="0" w:color="E0E0E0"/>
              <w:bottom w:val="single" w:sz="8" w:space="0" w:color="AEAEAE"/>
              <w:right w:val="single" w:sz="8" w:space="0" w:color="E0E0E0"/>
            </w:tcBorders>
            <w:shd w:val="clear" w:color="auto" w:fill="FFFFFF"/>
          </w:tcPr>
          <w:p w14:paraId="16A590FB"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-33.7013%</w:t>
            </w:r>
          </w:p>
        </w:tc>
        <w:tc>
          <w:tcPr>
            <w:tcW w:w="658" w:type="pct"/>
            <w:tcBorders>
              <w:top w:val="single" w:sz="8" w:space="0" w:color="AEAEAE"/>
              <w:left w:val="single" w:sz="8" w:space="0" w:color="E0E0E0"/>
              <w:bottom w:val="single" w:sz="8" w:space="0" w:color="AEAEAE"/>
              <w:right w:val="nil"/>
            </w:tcBorders>
            <w:shd w:val="clear" w:color="auto" w:fill="FFFFFF"/>
          </w:tcPr>
          <w:p w14:paraId="68B7AD18"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-21.1787%</w:t>
            </w:r>
          </w:p>
        </w:tc>
      </w:tr>
      <w:tr w:rsidR="00B07B80" w:rsidRPr="00B71905" w14:paraId="3C18522C" w14:textId="77777777" w:rsidTr="00B07B80">
        <w:trPr>
          <w:cantSplit/>
        </w:trPr>
        <w:tc>
          <w:tcPr>
            <w:tcW w:w="919" w:type="pct"/>
            <w:vMerge/>
            <w:tcBorders>
              <w:top w:val="single" w:sz="8" w:space="0" w:color="AEAEAE"/>
              <w:left w:val="nil"/>
              <w:bottom w:val="nil"/>
              <w:right w:val="nil"/>
            </w:tcBorders>
            <w:shd w:val="clear" w:color="auto" w:fill="E0E0E0"/>
          </w:tcPr>
          <w:p w14:paraId="4C5E206A"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17" w:type="pct"/>
            <w:vMerge/>
            <w:tcBorders>
              <w:top w:val="single" w:sz="8" w:space="0" w:color="AEAEAE"/>
              <w:left w:val="nil"/>
              <w:bottom w:val="nil"/>
              <w:right w:val="nil"/>
            </w:tcBorders>
            <w:shd w:val="clear" w:color="auto" w:fill="E0E0E0"/>
          </w:tcPr>
          <w:p w14:paraId="520E688F"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38" w:type="pct"/>
            <w:tcBorders>
              <w:top w:val="single" w:sz="8" w:space="0" w:color="AEAEAE"/>
              <w:left w:val="nil"/>
              <w:bottom w:val="nil"/>
              <w:right w:val="nil"/>
            </w:tcBorders>
            <w:shd w:val="clear" w:color="auto" w:fill="E0E0E0"/>
          </w:tcPr>
          <w:p w14:paraId="0DCE1EED"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3</w:t>
            </w:r>
          </w:p>
        </w:tc>
        <w:tc>
          <w:tcPr>
            <w:tcW w:w="689" w:type="pct"/>
            <w:tcBorders>
              <w:top w:val="single" w:sz="8" w:space="0" w:color="AEAEAE"/>
              <w:left w:val="nil"/>
              <w:bottom w:val="nil"/>
              <w:right w:val="single" w:sz="8" w:space="0" w:color="E0E0E0"/>
            </w:tcBorders>
            <w:shd w:val="clear" w:color="auto" w:fill="FFFFFF"/>
          </w:tcPr>
          <w:p w14:paraId="37852FEF"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0.55597%</w:t>
            </w:r>
          </w:p>
        </w:tc>
        <w:tc>
          <w:tcPr>
            <w:tcW w:w="538" w:type="pct"/>
            <w:tcBorders>
              <w:top w:val="single" w:sz="8" w:space="0" w:color="AEAEAE"/>
              <w:left w:val="single" w:sz="8" w:space="0" w:color="E0E0E0"/>
              <w:bottom w:val="nil"/>
              <w:right w:val="single" w:sz="8" w:space="0" w:color="E0E0E0"/>
            </w:tcBorders>
            <w:shd w:val="clear" w:color="auto" w:fill="FFFFFF"/>
          </w:tcPr>
          <w:p w14:paraId="0B8CA265"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2.05502%</w:t>
            </w:r>
          </w:p>
        </w:tc>
        <w:tc>
          <w:tcPr>
            <w:tcW w:w="481" w:type="pct"/>
            <w:tcBorders>
              <w:top w:val="single" w:sz="8" w:space="0" w:color="AEAEAE"/>
              <w:left w:val="single" w:sz="8" w:space="0" w:color="E0E0E0"/>
              <w:bottom w:val="nil"/>
              <w:right w:val="single" w:sz="8" w:space="0" w:color="E0E0E0"/>
            </w:tcBorders>
            <w:shd w:val="clear" w:color="auto" w:fill="FFFFFF"/>
          </w:tcPr>
          <w:p w14:paraId="2D3EA381"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1.000</w:t>
            </w:r>
          </w:p>
        </w:tc>
        <w:tc>
          <w:tcPr>
            <w:tcW w:w="660" w:type="pct"/>
            <w:tcBorders>
              <w:top w:val="single" w:sz="8" w:space="0" w:color="AEAEAE"/>
              <w:left w:val="single" w:sz="8" w:space="0" w:color="E0E0E0"/>
              <w:bottom w:val="nil"/>
              <w:right w:val="single" w:sz="8" w:space="0" w:color="E0E0E0"/>
            </w:tcBorders>
            <w:shd w:val="clear" w:color="auto" w:fill="FFFFFF"/>
          </w:tcPr>
          <w:p w14:paraId="57136926"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-4.3835%</w:t>
            </w:r>
          </w:p>
        </w:tc>
        <w:tc>
          <w:tcPr>
            <w:tcW w:w="658" w:type="pct"/>
            <w:tcBorders>
              <w:top w:val="single" w:sz="8" w:space="0" w:color="AEAEAE"/>
              <w:left w:val="single" w:sz="8" w:space="0" w:color="E0E0E0"/>
              <w:bottom w:val="nil"/>
              <w:right w:val="nil"/>
            </w:tcBorders>
            <w:shd w:val="clear" w:color="auto" w:fill="FFFFFF"/>
          </w:tcPr>
          <w:p w14:paraId="1EB5B61E"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5.4955%</w:t>
            </w:r>
          </w:p>
        </w:tc>
      </w:tr>
      <w:tr w:rsidR="00B07B80" w:rsidRPr="00B71905" w14:paraId="6E71BEF5" w14:textId="77777777" w:rsidTr="00B07B80">
        <w:trPr>
          <w:cantSplit/>
        </w:trPr>
        <w:tc>
          <w:tcPr>
            <w:tcW w:w="919" w:type="pct"/>
            <w:vMerge/>
            <w:tcBorders>
              <w:top w:val="single" w:sz="8" w:space="0" w:color="AEAEAE"/>
              <w:left w:val="nil"/>
              <w:bottom w:val="nil"/>
              <w:right w:val="nil"/>
            </w:tcBorders>
            <w:shd w:val="clear" w:color="auto" w:fill="E0E0E0"/>
          </w:tcPr>
          <w:p w14:paraId="0C154172"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17" w:type="pct"/>
            <w:vMerge w:val="restart"/>
            <w:tcBorders>
              <w:top w:val="single" w:sz="8" w:space="0" w:color="AEAEAE"/>
              <w:left w:val="nil"/>
              <w:bottom w:val="nil"/>
              <w:right w:val="nil"/>
            </w:tcBorders>
            <w:shd w:val="clear" w:color="auto" w:fill="E0E0E0"/>
          </w:tcPr>
          <w:p w14:paraId="267C75A0"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3</w:t>
            </w:r>
          </w:p>
        </w:tc>
        <w:tc>
          <w:tcPr>
            <w:tcW w:w="538" w:type="pct"/>
            <w:tcBorders>
              <w:top w:val="single" w:sz="8" w:space="0" w:color="AEAEAE"/>
              <w:left w:val="nil"/>
              <w:bottom w:val="single" w:sz="8" w:space="0" w:color="AEAEAE"/>
              <w:right w:val="nil"/>
            </w:tcBorders>
            <w:shd w:val="clear" w:color="auto" w:fill="E0E0E0"/>
          </w:tcPr>
          <w:p w14:paraId="0FB95258"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1</w:t>
            </w:r>
          </w:p>
        </w:tc>
        <w:tc>
          <w:tcPr>
            <w:tcW w:w="689" w:type="pct"/>
            <w:tcBorders>
              <w:top w:val="single" w:sz="8" w:space="0" w:color="AEAEAE"/>
              <w:left w:val="nil"/>
              <w:bottom w:val="single" w:sz="8" w:space="0" w:color="AEAEAE"/>
              <w:right w:val="single" w:sz="8" w:space="0" w:color="E0E0E0"/>
            </w:tcBorders>
            <w:shd w:val="clear" w:color="auto" w:fill="FFFFFF"/>
          </w:tcPr>
          <w:p w14:paraId="5398BDEE"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-27.99597%</w:t>
            </w:r>
            <w:r w:rsidRPr="00B71905">
              <w:rPr>
                <w:rFonts w:ascii="Times New Roman" w:hAnsi="Times New Roman" w:cs="Times New Roman"/>
                <w:color w:val="010205"/>
                <w:sz w:val="18"/>
                <w:szCs w:val="18"/>
                <w:vertAlign w:val="superscript"/>
              </w:rPr>
              <w:t>*</w:t>
            </w:r>
          </w:p>
        </w:tc>
        <w:tc>
          <w:tcPr>
            <w:tcW w:w="538" w:type="pct"/>
            <w:tcBorders>
              <w:top w:val="single" w:sz="8" w:space="0" w:color="AEAEAE"/>
              <w:left w:val="single" w:sz="8" w:space="0" w:color="E0E0E0"/>
              <w:bottom w:val="single" w:sz="8" w:space="0" w:color="AEAEAE"/>
              <w:right w:val="single" w:sz="8" w:space="0" w:color="E0E0E0"/>
            </w:tcBorders>
            <w:shd w:val="clear" w:color="auto" w:fill="FFFFFF"/>
          </w:tcPr>
          <w:p w14:paraId="25BB23A3"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2.67182%</w:t>
            </w:r>
          </w:p>
        </w:tc>
        <w:tc>
          <w:tcPr>
            <w:tcW w:w="481" w:type="pct"/>
            <w:tcBorders>
              <w:top w:val="single" w:sz="8" w:space="0" w:color="AEAEAE"/>
              <w:left w:val="single" w:sz="8" w:space="0" w:color="E0E0E0"/>
              <w:bottom w:val="single" w:sz="8" w:space="0" w:color="AEAEAE"/>
              <w:right w:val="single" w:sz="8" w:space="0" w:color="E0E0E0"/>
            </w:tcBorders>
            <w:shd w:val="clear" w:color="auto" w:fill="FFFFFF"/>
          </w:tcPr>
          <w:p w14:paraId="1752E555"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.000</w:t>
            </w:r>
          </w:p>
        </w:tc>
        <w:tc>
          <w:tcPr>
            <w:tcW w:w="660" w:type="pct"/>
            <w:tcBorders>
              <w:top w:val="single" w:sz="8" w:space="0" w:color="AEAEAE"/>
              <w:left w:val="single" w:sz="8" w:space="0" w:color="E0E0E0"/>
              <w:bottom w:val="single" w:sz="8" w:space="0" w:color="AEAEAE"/>
              <w:right w:val="single" w:sz="8" w:space="0" w:color="E0E0E0"/>
            </w:tcBorders>
            <w:shd w:val="clear" w:color="auto" w:fill="FFFFFF"/>
          </w:tcPr>
          <w:p w14:paraId="62349B6F"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-34.4180%</w:t>
            </w:r>
          </w:p>
        </w:tc>
        <w:tc>
          <w:tcPr>
            <w:tcW w:w="658" w:type="pct"/>
            <w:tcBorders>
              <w:top w:val="single" w:sz="8" w:space="0" w:color="AEAEAE"/>
              <w:left w:val="single" w:sz="8" w:space="0" w:color="E0E0E0"/>
              <w:bottom w:val="single" w:sz="8" w:space="0" w:color="AEAEAE"/>
              <w:right w:val="nil"/>
            </w:tcBorders>
            <w:shd w:val="clear" w:color="auto" w:fill="FFFFFF"/>
          </w:tcPr>
          <w:p w14:paraId="173BDBF3"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-21.5739%</w:t>
            </w:r>
          </w:p>
        </w:tc>
      </w:tr>
      <w:tr w:rsidR="00B07B80" w:rsidRPr="00B71905" w14:paraId="64F00B5C" w14:textId="77777777" w:rsidTr="00B07B80">
        <w:trPr>
          <w:cantSplit/>
        </w:trPr>
        <w:tc>
          <w:tcPr>
            <w:tcW w:w="919" w:type="pct"/>
            <w:vMerge/>
            <w:tcBorders>
              <w:top w:val="single" w:sz="8" w:space="0" w:color="AEAEAE"/>
              <w:left w:val="nil"/>
              <w:bottom w:val="nil"/>
              <w:right w:val="nil"/>
            </w:tcBorders>
            <w:shd w:val="clear" w:color="auto" w:fill="E0E0E0"/>
          </w:tcPr>
          <w:p w14:paraId="1CB7BA5D"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17" w:type="pct"/>
            <w:vMerge/>
            <w:tcBorders>
              <w:top w:val="single" w:sz="8" w:space="0" w:color="AEAEAE"/>
              <w:left w:val="nil"/>
              <w:bottom w:val="nil"/>
              <w:right w:val="nil"/>
            </w:tcBorders>
            <w:shd w:val="clear" w:color="auto" w:fill="E0E0E0"/>
          </w:tcPr>
          <w:p w14:paraId="4F7530EA"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38" w:type="pct"/>
            <w:tcBorders>
              <w:top w:val="single" w:sz="8" w:space="0" w:color="AEAEAE"/>
              <w:left w:val="nil"/>
              <w:bottom w:val="nil"/>
              <w:right w:val="nil"/>
            </w:tcBorders>
            <w:shd w:val="clear" w:color="auto" w:fill="E0E0E0"/>
          </w:tcPr>
          <w:p w14:paraId="5DE26483"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2</w:t>
            </w:r>
          </w:p>
        </w:tc>
        <w:tc>
          <w:tcPr>
            <w:tcW w:w="689" w:type="pct"/>
            <w:tcBorders>
              <w:top w:val="single" w:sz="8" w:space="0" w:color="AEAEAE"/>
              <w:left w:val="nil"/>
              <w:bottom w:val="nil"/>
              <w:right w:val="single" w:sz="8" w:space="0" w:color="E0E0E0"/>
            </w:tcBorders>
            <w:shd w:val="clear" w:color="auto" w:fill="FFFFFF"/>
          </w:tcPr>
          <w:p w14:paraId="5136D7D2"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-0.55597%</w:t>
            </w:r>
          </w:p>
        </w:tc>
        <w:tc>
          <w:tcPr>
            <w:tcW w:w="538" w:type="pct"/>
            <w:tcBorders>
              <w:top w:val="single" w:sz="8" w:space="0" w:color="AEAEAE"/>
              <w:left w:val="single" w:sz="8" w:space="0" w:color="E0E0E0"/>
              <w:bottom w:val="nil"/>
              <w:right w:val="single" w:sz="8" w:space="0" w:color="E0E0E0"/>
            </w:tcBorders>
            <w:shd w:val="clear" w:color="auto" w:fill="FFFFFF"/>
          </w:tcPr>
          <w:p w14:paraId="40027226"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2.05502%</w:t>
            </w:r>
          </w:p>
        </w:tc>
        <w:tc>
          <w:tcPr>
            <w:tcW w:w="481" w:type="pct"/>
            <w:tcBorders>
              <w:top w:val="single" w:sz="8" w:space="0" w:color="AEAEAE"/>
              <w:left w:val="single" w:sz="8" w:space="0" w:color="E0E0E0"/>
              <w:bottom w:val="nil"/>
              <w:right w:val="single" w:sz="8" w:space="0" w:color="E0E0E0"/>
            </w:tcBorders>
            <w:shd w:val="clear" w:color="auto" w:fill="FFFFFF"/>
          </w:tcPr>
          <w:p w14:paraId="38E1F3FF"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1.000</w:t>
            </w:r>
          </w:p>
        </w:tc>
        <w:tc>
          <w:tcPr>
            <w:tcW w:w="660" w:type="pct"/>
            <w:tcBorders>
              <w:top w:val="single" w:sz="8" w:space="0" w:color="AEAEAE"/>
              <w:left w:val="single" w:sz="8" w:space="0" w:color="E0E0E0"/>
              <w:bottom w:val="nil"/>
              <w:right w:val="single" w:sz="8" w:space="0" w:color="E0E0E0"/>
            </w:tcBorders>
            <w:shd w:val="clear" w:color="auto" w:fill="FFFFFF"/>
          </w:tcPr>
          <w:p w14:paraId="4F5A4F75"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-5.4955%</w:t>
            </w:r>
          </w:p>
        </w:tc>
        <w:tc>
          <w:tcPr>
            <w:tcW w:w="658" w:type="pct"/>
            <w:tcBorders>
              <w:top w:val="single" w:sz="8" w:space="0" w:color="AEAEAE"/>
              <w:left w:val="single" w:sz="8" w:space="0" w:color="E0E0E0"/>
              <w:bottom w:val="nil"/>
              <w:right w:val="nil"/>
            </w:tcBorders>
            <w:shd w:val="clear" w:color="auto" w:fill="FFFFFF"/>
          </w:tcPr>
          <w:p w14:paraId="56A722D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4.3835%</w:t>
            </w:r>
          </w:p>
        </w:tc>
      </w:tr>
      <w:tr w:rsidR="00B07B80" w:rsidRPr="00B71905" w14:paraId="2DDB1E41" w14:textId="77777777" w:rsidTr="00B07B80">
        <w:trPr>
          <w:cantSplit/>
        </w:trPr>
        <w:tc>
          <w:tcPr>
            <w:tcW w:w="919" w:type="pct"/>
            <w:vMerge w:val="restart"/>
            <w:tcBorders>
              <w:top w:val="single" w:sz="8" w:space="0" w:color="AEAEAE"/>
              <w:left w:val="nil"/>
              <w:bottom w:val="nil"/>
              <w:right w:val="nil"/>
            </w:tcBorders>
            <w:shd w:val="clear" w:color="auto" w:fill="E0E0E0"/>
          </w:tcPr>
          <w:p w14:paraId="67F0BB49"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Proctored</w:t>
            </w:r>
          </w:p>
          <w:p w14:paraId="194DCAD2"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Exam 3</w:t>
            </w:r>
          </w:p>
        </w:tc>
        <w:tc>
          <w:tcPr>
            <w:tcW w:w="517" w:type="pct"/>
            <w:vMerge w:val="restart"/>
            <w:tcBorders>
              <w:top w:val="single" w:sz="8" w:space="0" w:color="AEAEAE"/>
              <w:left w:val="nil"/>
              <w:bottom w:val="nil"/>
              <w:right w:val="nil"/>
            </w:tcBorders>
            <w:shd w:val="clear" w:color="auto" w:fill="E0E0E0"/>
          </w:tcPr>
          <w:p w14:paraId="586A91F6"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1</w:t>
            </w:r>
          </w:p>
        </w:tc>
        <w:tc>
          <w:tcPr>
            <w:tcW w:w="538" w:type="pct"/>
            <w:tcBorders>
              <w:top w:val="single" w:sz="8" w:space="0" w:color="AEAEAE"/>
              <w:left w:val="nil"/>
              <w:bottom w:val="single" w:sz="8" w:space="0" w:color="AEAEAE"/>
              <w:right w:val="nil"/>
            </w:tcBorders>
            <w:shd w:val="clear" w:color="auto" w:fill="E0E0E0"/>
          </w:tcPr>
          <w:p w14:paraId="0B6E62A3"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2</w:t>
            </w:r>
          </w:p>
        </w:tc>
        <w:tc>
          <w:tcPr>
            <w:tcW w:w="689" w:type="pct"/>
            <w:tcBorders>
              <w:top w:val="single" w:sz="8" w:space="0" w:color="AEAEAE"/>
              <w:left w:val="nil"/>
              <w:bottom w:val="single" w:sz="8" w:space="0" w:color="AEAEAE"/>
              <w:right w:val="single" w:sz="8" w:space="0" w:color="E0E0E0"/>
            </w:tcBorders>
            <w:shd w:val="clear" w:color="auto" w:fill="FFFFFF"/>
          </w:tcPr>
          <w:p w14:paraId="24CAB9A5"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20.63238%</w:t>
            </w:r>
            <w:r w:rsidRPr="00B71905">
              <w:rPr>
                <w:rFonts w:ascii="Times New Roman" w:hAnsi="Times New Roman" w:cs="Times New Roman"/>
                <w:color w:val="010205"/>
                <w:sz w:val="18"/>
                <w:szCs w:val="18"/>
                <w:vertAlign w:val="superscript"/>
              </w:rPr>
              <w:t>*</w:t>
            </w:r>
          </w:p>
        </w:tc>
        <w:tc>
          <w:tcPr>
            <w:tcW w:w="538" w:type="pct"/>
            <w:tcBorders>
              <w:top w:val="single" w:sz="8" w:space="0" w:color="AEAEAE"/>
              <w:left w:val="single" w:sz="8" w:space="0" w:color="E0E0E0"/>
              <w:bottom w:val="single" w:sz="8" w:space="0" w:color="AEAEAE"/>
              <w:right w:val="single" w:sz="8" w:space="0" w:color="E0E0E0"/>
            </w:tcBorders>
            <w:shd w:val="clear" w:color="auto" w:fill="FFFFFF"/>
          </w:tcPr>
          <w:p w14:paraId="1040ABC9"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3.76613%</w:t>
            </w:r>
          </w:p>
        </w:tc>
        <w:tc>
          <w:tcPr>
            <w:tcW w:w="481" w:type="pct"/>
            <w:tcBorders>
              <w:top w:val="single" w:sz="8" w:space="0" w:color="AEAEAE"/>
              <w:left w:val="single" w:sz="8" w:space="0" w:color="E0E0E0"/>
              <w:bottom w:val="single" w:sz="8" w:space="0" w:color="AEAEAE"/>
              <w:right w:val="single" w:sz="8" w:space="0" w:color="E0E0E0"/>
            </w:tcBorders>
            <w:shd w:val="clear" w:color="auto" w:fill="FFFFFF"/>
          </w:tcPr>
          <w:p w14:paraId="1C0B0461"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.000</w:t>
            </w:r>
          </w:p>
        </w:tc>
        <w:tc>
          <w:tcPr>
            <w:tcW w:w="660" w:type="pct"/>
            <w:tcBorders>
              <w:top w:val="single" w:sz="8" w:space="0" w:color="AEAEAE"/>
              <w:left w:val="single" w:sz="8" w:space="0" w:color="E0E0E0"/>
              <w:bottom w:val="single" w:sz="8" w:space="0" w:color="AEAEAE"/>
              <w:right w:val="single" w:sz="8" w:space="0" w:color="E0E0E0"/>
            </w:tcBorders>
            <w:shd w:val="clear" w:color="auto" w:fill="FFFFFF"/>
          </w:tcPr>
          <w:p w14:paraId="6DB3C637"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11.5469%</w:t>
            </w:r>
          </w:p>
        </w:tc>
        <w:tc>
          <w:tcPr>
            <w:tcW w:w="658" w:type="pct"/>
            <w:tcBorders>
              <w:top w:val="single" w:sz="8" w:space="0" w:color="AEAEAE"/>
              <w:left w:val="single" w:sz="8" w:space="0" w:color="E0E0E0"/>
              <w:bottom w:val="single" w:sz="8" w:space="0" w:color="AEAEAE"/>
              <w:right w:val="nil"/>
            </w:tcBorders>
            <w:shd w:val="clear" w:color="auto" w:fill="FFFFFF"/>
          </w:tcPr>
          <w:p w14:paraId="24C8290A"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29.7179%</w:t>
            </w:r>
          </w:p>
        </w:tc>
      </w:tr>
      <w:tr w:rsidR="00B07B80" w:rsidRPr="00B71905" w14:paraId="0FD1BF26" w14:textId="77777777" w:rsidTr="00B07B80">
        <w:trPr>
          <w:cantSplit/>
        </w:trPr>
        <w:tc>
          <w:tcPr>
            <w:tcW w:w="919" w:type="pct"/>
            <w:vMerge/>
            <w:tcBorders>
              <w:top w:val="single" w:sz="8" w:space="0" w:color="AEAEAE"/>
              <w:left w:val="nil"/>
              <w:bottom w:val="nil"/>
              <w:right w:val="nil"/>
            </w:tcBorders>
            <w:shd w:val="clear" w:color="auto" w:fill="E0E0E0"/>
          </w:tcPr>
          <w:p w14:paraId="4A24713D"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17" w:type="pct"/>
            <w:vMerge/>
            <w:tcBorders>
              <w:top w:val="single" w:sz="8" w:space="0" w:color="AEAEAE"/>
              <w:left w:val="nil"/>
              <w:bottom w:val="nil"/>
              <w:right w:val="nil"/>
            </w:tcBorders>
            <w:shd w:val="clear" w:color="auto" w:fill="E0E0E0"/>
          </w:tcPr>
          <w:p w14:paraId="731911E4"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38" w:type="pct"/>
            <w:tcBorders>
              <w:top w:val="single" w:sz="8" w:space="0" w:color="AEAEAE"/>
              <w:left w:val="nil"/>
              <w:bottom w:val="nil"/>
              <w:right w:val="nil"/>
            </w:tcBorders>
            <w:shd w:val="clear" w:color="auto" w:fill="E0E0E0"/>
          </w:tcPr>
          <w:p w14:paraId="23D044C7"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3</w:t>
            </w:r>
          </w:p>
        </w:tc>
        <w:tc>
          <w:tcPr>
            <w:tcW w:w="689" w:type="pct"/>
            <w:tcBorders>
              <w:top w:val="single" w:sz="8" w:space="0" w:color="AEAEAE"/>
              <w:left w:val="nil"/>
              <w:bottom w:val="nil"/>
              <w:right w:val="single" w:sz="8" w:space="0" w:color="E0E0E0"/>
            </w:tcBorders>
            <w:shd w:val="clear" w:color="auto" w:fill="FFFFFF"/>
          </w:tcPr>
          <w:p w14:paraId="07EB3DF8"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20.30564%</w:t>
            </w:r>
            <w:r w:rsidRPr="00B71905">
              <w:rPr>
                <w:rFonts w:ascii="Times New Roman" w:hAnsi="Times New Roman" w:cs="Times New Roman"/>
                <w:color w:val="010205"/>
                <w:sz w:val="18"/>
                <w:szCs w:val="18"/>
                <w:vertAlign w:val="superscript"/>
              </w:rPr>
              <w:t>*</w:t>
            </w:r>
          </w:p>
        </w:tc>
        <w:tc>
          <w:tcPr>
            <w:tcW w:w="538" w:type="pct"/>
            <w:tcBorders>
              <w:top w:val="single" w:sz="8" w:space="0" w:color="AEAEAE"/>
              <w:left w:val="single" w:sz="8" w:space="0" w:color="E0E0E0"/>
              <w:bottom w:val="nil"/>
              <w:right w:val="single" w:sz="8" w:space="0" w:color="E0E0E0"/>
            </w:tcBorders>
            <w:shd w:val="clear" w:color="auto" w:fill="FFFFFF"/>
          </w:tcPr>
          <w:p w14:paraId="66B504FE"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3.66487%</w:t>
            </w:r>
          </w:p>
        </w:tc>
        <w:tc>
          <w:tcPr>
            <w:tcW w:w="481" w:type="pct"/>
            <w:tcBorders>
              <w:top w:val="single" w:sz="8" w:space="0" w:color="AEAEAE"/>
              <w:left w:val="single" w:sz="8" w:space="0" w:color="E0E0E0"/>
              <w:bottom w:val="nil"/>
              <w:right w:val="single" w:sz="8" w:space="0" w:color="E0E0E0"/>
            </w:tcBorders>
            <w:shd w:val="clear" w:color="auto" w:fill="FFFFFF"/>
          </w:tcPr>
          <w:p w14:paraId="498D836D"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.000</w:t>
            </w:r>
          </w:p>
        </w:tc>
        <w:tc>
          <w:tcPr>
            <w:tcW w:w="660" w:type="pct"/>
            <w:tcBorders>
              <w:top w:val="single" w:sz="8" w:space="0" w:color="AEAEAE"/>
              <w:left w:val="single" w:sz="8" w:space="0" w:color="E0E0E0"/>
              <w:bottom w:val="nil"/>
              <w:right w:val="single" w:sz="8" w:space="0" w:color="E0E0E0"/>
            </w:tcBorders>
            <w:shd w:val="clear" w:color="auto" w:fill="FFFFFF"/>
          </w:tcPr>
          <w:p w14:paraId="54F7CFCD"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11.4644%</w:t>
            </w:r>
          </w:p>
        </w:tc>
        <w:tc>
          <w:tcPr>
            <w:tcW w:w="658" w:type="pct"/>
            <w:tcBorders>
              <w:top w:val="single" w:sz="8" w:space="0" w:color="AEAEAE"/>
              <w:left w:val="single" w:sz="8" w:space="0" w:color="E0E0E0"/>
              <w:bottom w:val="nil"/>
              <w:right w:val="nil"/>
            </w:tcBorders>
            <w:shd w:val="clear" w:color="auto" w:fill="FFFFFF"/>
          </w:tcPr>
          <w:p w14:paraId="41EBD832"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29.1469%</w:t>
            </w:r>
          </w:p>
        </w:tc>
      </w:tr>
      <w:tr w:rsidR="00B07B80" w:rsidRPr="00B71905" w14:paraId="6914091A" w14:textId="77777777" w:rsidTr="00B07B80">
        <w:trPr>
          <w:cantSplit/>
        </w:trPr>
        <w:tc>
          <w:tcPr>
            <w:tcW w:w="919" w:type="pct"/>
            <w:vMerge/>
            <w:tcBorders>
              <w:top w:val="single" w:sz="8" w:space="0" w:color="AEAEAE"/>
              <w:left w:val="nil"/>
              <w:bottom w:val="nil"/>
              <w:right w:val="nil"/>
            </w:tcBorders>
            <w:shd w:val="clear" w:color="auto" w:fill="E0E0E0"/>
          </w:tcPr>
          <w:p w14:paraId="7C9EC521"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17" w:type="pct"/>
            <w:vMerge w:val="restart"/>
            <w:tcBorders>
              <w:top w:val="single" w:sz="8" w:space="0" w:color="AEAEAE"/>
              <w:left w:val="nil"/>
              <w:bottom w:val="nil"/>
              <w:right w:val="nil"/>
            </w:tcBorders>
            <w:shd w:val="clear" w:color="auto" w:fill="E0E0E0"/>
          </w:tcPr>
          <w:p w14:paraId="71FD8942"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2</w:t>
            </w:r>
          </w:p>
        </w:tc>
        <w:tc>
          <w:tcPr>
            <w:tcW w:w="538" w:type="pct"/>
            <w:tcBorders>
              <w:top w:val="single" w:sz="8" w:space="0" w:color="AEAEAE"/>
              <w:left w:val="nil"/>
              <w:bottom w:val="single" w:sz="8" w:space="0" w:color="AEAEAE"/>
              <w:right w:val="nil"/>
            </w:tcBorders>
            <w:shd w:val="clear" w:color="auto" w:fill="E0E0E0"/>
          </w:tcPr>
          <w:p w14:paraId="26879600"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1</w:t>
            </w:r>
          </w:p>
        </w:tc>
        <w:tc>
          <w:tcPr>
            <w:tcW w:w="689" w:type="pct"/>
            <w:tcBorders>
              <w:top w:val="single" w:sz="8" w:space="0" w:color="AEAEAE"/>
              <w:left w:val="nil"/>
              <w:bottom w:val="single" w:sz="8" w:space="0" w:color="AEAEAE"/>
              <w:right w:val="single" w:sz="8" w:space="0" w:color="E0E0E0"/>
            </w:tcBorders>
            <w:shd w:val="clear" w:color="auto" w:fill="FFFFFF"/>
          </w:tcPr>
          <w:p w14:paraId="3A923C91"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-20.63238%</w:t>
            </w:r>
            <w:r w:rsidRPr="00B71905">
              <w:rPr>
                <w:rFonts w:ascii="Times New Roman" w:hAnsi="Times New Roman" w:cs="Times New Roman"/>
                <w:color w:val="010205"/>
                <w:sz w:val="18"/>
                <w:szCs w:val="18"/>
                <w:vertAlign w:val="superscript"/>
              </w:rPr>
              <w:t>*</w:t>
            </w:r>
          </w:p>
        </w:tc>
        <w:tc>
          <w:tcPr>
            <w:tcW w:w="538" w:type="pct"/>
            <w:tcBorders>
              <w:top w:val="single" w:sz="8" w:space="0" w:color="AEAEAE"/>
              <w:left w:val="single" w:sz="8" w:space="0" w:color="E0E0E0"/>
              <w:bottom w:val="single" w:sz="8" w:space="0" w:color="AEAEAE"/>
              <w:right w:val="single" w:sz="8" w:space="0" w:color="E0E0E0"/>
            </w:tcBorders>
            <w:shd w:val="clear" w:color="auto" w:fill="FFFFFF"/>
          </w:tcPr>
          <w:p w14:paraId="172A53DB"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3.76613%</w:t>
            </w:r>
          </w:p>
        </w:tc>
        <w:tc>
          <w:tcPr>
            <w:tcW w:w="481" w:type="pct"/>
            <w:tcBorders>
              <w:top w:val="single" w:sz="8" w:space="0" w:color="AEAEAE"/>
              <w:left w:val="single" w:sz="8" w:space="0" w:color="E0E0E0"/>
              <w:bottom w:val="single" w:sz="8" w:space="0" w:color="AEAEAE"/>
              <w:right w:val="single" w:sz="8" w:space="0" w:color="E0E0E0"/>
            </w:tcBorders>
            <w:shd w:val="clear" w:color="auto" w:fill="FFFFFF"/>
          </w:tcPr>
          <w:p w14:paraId="4DDFAF7B"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.000</w:t>
            </w:r>
          </w:p>
        </w:tc>
        <w:tc>
          <w:tcPr>
            <w:tcW w:w="660" w:type="pct"/>
            <w:tcBorders>
              <w:top w:val="single" w:sz="8" w:space="0" w:color="AEAEAE"/>
              <w:left w:val="single" w:sz="8" w:space="0" w:color="E0E0E0"/>
              <w:bottom w:val="single" w:sz="8" w:space="0" w:color="AEAEAE"/>
              <w:right w:val="single" w:sz="8" w:space="0" w:color="E0E0E0"/>
            </w:tcBorders>
            <w:shd w:val="clear" w:color="auto" w:fill="FFFFFF"/>
          </w:tcPr>
          <w:p w14:paraId="195BE0FF"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-29.7179%</w:t>
            </w:r>
          </w:p>
        </w:tc>
        <w:tc>
          <w:tcPr>
            <w:tcW w:w="658" w:type="pct"/>
            <w:tcBorders>
              <w:top w:val="single" w:sz="8" w:space="0" w:color="AEAEAE"/>
              <w:left w:val="single" w:sz="8" w:space="0" w:color="E0E0E0"/>
              <w:bottom w:val="single" w:sz="8" w:space="0" w:color="AEAEAE"/>
              <w:right w:val="nil"/>
            </w:tcBorders>
            <w:shd w:val="clear" w:color="auto" w:fill="FFFFFF"/>
          </w:tcPr>
          <w:p w14:paraId="74D34BE8"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-11.5469%</w:t>
            </w:r>
          </w:p>
        </w:tc>
      </w:tr>
      <w:tr w:rsidR="00B07B80" w:rsidRPr="00B71905" w14:paraId="27150846" w14:textId="77777777" w:rsidTr="00B07B80">
        <w:trPr>
          <w:cantSplit/>
        </w:trPr>
        <w:tc>
          <w:tcPr>
            <w:tcW w:w="919" w:type="pct"/>
            <w:vMerge/>
            <w:tcBorders>
              <w:top w:val="single" w:sz="8" w:space="0" w:color="AEAEAE"/>
              <w:left w:val="nil"/>
              <w:bottom w:val="nil"/>
              <w:right w:val="nil"/>
            </w:tcBorders>
            <w:shd w:val="clear" w:color="auto" w:fill="E0E0E0"/>
          </w:tcPr>
          <w:p w14:paraId="40AE142B"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17" w:type="pct"/>
            <w:vMerge/>
            <w:tcBorders>
              <w:top w:val="single" w:sz="8" w:space="0" w:color="AEAEAE"/>
              <w:left w:val="nil"/>
              <w:bottom w:val="nil"/>
              <w:right w:val="nil"/>
            </w:tcBorders>
            <w:shd w:val="clear" w:color="auto" w:fill="E0E0E0"/>
          </w:tcPr>
          <w:p w14:paraId="71489AC6"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38" w:type="pct"/>
            <w:tcBorders>
              <w:top w:val="single" w:sz="8" w:space="0" w:color="AEAEAE"/>
              <w:left w:val="nil"/>
              <w:bottom w:val="nil"/>
              <w:right w:val="nil"/>
            </w:tcBorders>
            <w:shd w:val="clear" w:color="auto" w:fill="E0E0E0"/>
          </w:tcPr>
          <w:p w14:paraId="09668004"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3</w:t>
            </w:r>
          </w:p>
        </w:tc>
        <w:tc>
          <w:tcPr>
            <w:tcW w:w="689" w:type="pct"/>
            <w:tcBorders>
              <w:top w:val="single" w:sz="8" w:space="0" w:color="AEAEAE"/>
              <w:left w:val="nil"/>
              <w:bottom w:val="nil"/>
              <w:right w:val="single" w:sz="8" w:space="0" w:color="E0E0E0"/>
            </w:tcBorders>
            <w:shd w:val="clear" w:color="auto" w:fill="FFFFFF"/>
          </w:tcPr>
          <w:p w14:paraId="3C49C416"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-0.32674%</w:t>
            </w:r>
          </w:p>
        </w:tc>
        <w:tc>
          <w:tcPr>
            <w:tcW w:w="538" w:type="pct"/>
            <w:tcBorders>
              <w:top w:val="single" w:sz="8" w:space="0" w:color="AEAEAE"/>
              <w:left w:val="single" w:sz="8" w:space="0" w:color="E0E0E0"/>
              <w:bottom w:val="nil"/>
              <w:right w:val="single" w:sz="8" w:space="0" w:color="E0E0E0"/>
            </w:tcBorders>
            <w:shd w:val="clear" w:color="auto" w:fill="FFFFFF"/>
          </w:tcPr>
          <w:p w14:paraId="74F4676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3.73100%</w:t>
            </w:r>
          </w:p>
        </w:tc>
        <w:tc>
          <w:tcPr>
            <w:tcW w:w="481" w:type="pct"/>
            <w:tcBorders>
              <w:top w:val="single" w:sz="8" w:space="0" w:color="AEAEAE"/>
              <w:left w:val="single" w:sz="8" w:space="0" w:color="E0E0E0"/>
              <w:bottom w:val="nil"/>
              <w:right w:val="single" w:sz="8" w:space="0" w:color="E0E0E0"/>
            </w:tcBorders>
            <w:shd w:val="clear" w:color="auto" w:fill="FFFFFF"/>
          </w:tcPr>
          <w:p w14:paraId="5F2F5AA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1.000</w:t>
            </w:r>
          </w:p>
        </w:tc>
        <w:tc>
          <w:tcPr>
            <w:tcW w:w="660" w:type="pct"/>
            <w:tcBorders>
              <w:top w:val="single" w:sz="8" w:space="0" w:color="AEAEAE"/>
              <w:left w:val="single" w:sz="8" w:space="0" w:color="E0E0E0"/>
              <w:bottom w:val="nil"/>
              <w:right w:val="single" w:sz="8" w:space="0" w:color="E0E0E0"/>
            </w:tcBorders>
            <w:shd w:val="clear" w:color="auto" w:fill="FFFFFF"/>
          </w:tcPr>
          <w:p w14:paraId="36B53466"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-9.3275%</w:t>
            </w:r>
          </w:p>
        </w:tc>
        <w:tc>
          <w:tcPr>
            <w:tcW w:w="658" w:type="pct"/>
            <w:tcBorders>
              <w:top w:val="single" w:sz="8" w:space="0" w:color="AEAEAE"/>
              <w:left w:val="single" w:sz="8" w:space="0" w:color="E0E0E0"/>
              <w:bottom w:val="nil"/>
              <w:right w:val="nil"/>
            </w:tcBorders>
            <w:shd w:val="clear" w:color="auto" w:fill="FFFFFF"/>
          </w:tcPr>
          <w:p w14:paraId="60A7F95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8.6740%</w:t>
            </w:r>
          </w:p>
        </w:tc>
      </w:tr>
      <w:tr w:rsidR="00B07B80" w:rsidRPr="00B71905" w14:paraId="0ED84FF5" w14:textId="77777777" w:rsidTr="00B07B80">
        <w:trPr>
          <w:cantSplit/>
        </w:trPr>
        <w:tc>
          <w:tcPr>
            <w:tcW w:w="919" w:type="pct"/>
            <w:vMerge/>
            <w:tcBorders>
              <w:top w:val="single" w:sz="8" w:space="0" w:color="AEAEAE"/>
              <w:left w:val="nil"/>
              <w:bottom w:val="nil"/>
              <w:right w:val="nil"/>
            </w:tcBorders>
            <w:shd w:val="clear" w:color="auto" w:fill="E0E0E0"/>
          </w:tcPr>
          <w:p w14:paraId="6CEB2976"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17" w:type="pct"/>
            <w:vMerge w:val="restart"/>
            <w:tcBorders>
              <w:top w:val="single" w:sz="8" w:space="0" w:color="AEAEAE"/>
              <w:left w:val="nil"/>
              <w:bottom w:val="nil"/>
              <w:right w:val="nil"/>
            </w:tcBorders>
            <w:shd w:val="clear" w:color="auto" w:fill="E0E0E0"/>
          </w:tcPr>
          <w:p w14:paraId="14A29160"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3</w:t>
            </w:r>
          </w:p>
        </w:tc>
        <w:tc>
          <w:tcPr>
            <w:tcW w:w="538" w:type="pct"/>
            <w:tcBorders>
              <w:top w:val="single" w:sz="8" w:space="0" w:color="AEAEAE"/>
              <w:left w:val="nil"/>
              <w:bottom w:val="single" w:sz="8" w:space="0" w:color="AEAEAE"/>
              <w:right w:val="nil"/>
            </w:tcBorders>
            <w:shd w:val="clear" w:color="auto" w:fill="E0E0E0"/>
          </w:tcPr>
          <w:p w14:paraId="3BAFCCF1"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1</w:t>
            </w:r>
          </w:p>
        </w:tc>
        <w:tc>
          <w:tcPr>
            <w:tcW w:w="689" w:type="pct"/>
            <w:tcBorders>
              <w:top w:val="single" w:sz="8" w:space="0" w:color="AEAEAE"/>
              <w:left w:val="nil"/>
              <w:bottom w:val="single" w:sz="8" w:space="0" w:color="AEAEAE"/>
              <w:right w:val="single" w:sz="8" w:space="0" w:color="E0E0E0"/>
            </w:tcBorders>
            <w:shd w:val="clear" w:color="auto" w:fill="FFFFFF"/>
          </w:tcPr>
          <w:p w14:paraId="625614D0"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-20.30564%</w:t>
            </w:r>
            <w:r w:rsidRPr="00B71905">
              <w:rPr>
                <w:rFonts w:ascii="Times New Roman" w:hAnsi="Times New Roman" w:cs="Times New Roman"/>
                <w:color w:val="010205"/>
                <w:sz w:val="18"/>
                <w:szCs w:val="18"/>
                <w:vertAlign w:val="superscript"/>
              </w:rPr>
              <w:t>*</w:t>
            </w:r>
          </w:p>
        </w:tc>
        <w:tc>
          <w:tcPr>
            <w:tcW w:w="538" w:type="pct"/>
            <w:tcBorders>
              <w:top w:val="single" w:sz="8" w:space="0" w:color="AEAEAE"/>
              <w:left w:val="single" w:sz="8" w:space="0" w:color="E0E0E0"/>
              <w:bottom w:val="single" w:sz="8" w:space="0" w:color="AEAEAE"/>
              <w:right w:val="single" w:sz="8" w:space="0" w:color="E0E0E0"/>
            </w:tcBorders>
            <w:shd w:val="clear" w:color="auto" w:fill="FFFFFF"/>
          </w:tcPr>
          <w:p w14:paraId="1B69528C"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3.66487%</w:t>
            </w:r>
          </w:p>
        </w:tc>
        <w:tc>
          <w:tcPr>
            <w:tcW w:w="481" w:type="pct"/>
            <w:tcBorders>
              <w:top w:val="single" w:sz="8" w:space="0" w:color="AEAEAE"/>
              <w:left w:val="single" w:sz="8" w:space="0" w:color="E0E0E0"/>
              <w:bottom w:val="single" w:sz="8" w:space="0" w:color="AEAEAE"/>
              <w:right w:val="single" w:sz="8" w:space="0" w:color="E0E0E0"/>
            </w:tcBorders>
            <w:shd w:val="clear" w:color="auto" w:fill="FFFFFF"/>
          </w:tcPr>
          <w:p w14:paraId="32907650"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.000</w:t>
            </w:r>
          </w:p>
        </w:tc>
        <w:tc>
          <w:tcPr>
            <w:tcW w:w="660" w:type="pct"/>
            <w:tcBorders>
              <w:top w:val="single" w:sz="8" w:space="0" w:color="AEAEAE"/>
              <w:left w:val="single" w:sz="8" w:space="0" w:color="E0E0E0"/>
              <w:bottom w:val="single" w:sz="8" w:space="0" w:color="AEAEAE"/>
              <w:right w:val="single" w:sz="8" w:space="0" w:color="E0E0E0"/>
            </w:tcBorders>
            <w:shd w:val="clear" w:color="auto" w:fill="FFFFFF"/>
          </w:tcPr>
          <w:p w14:paraId="6B17B067"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-29.1469%</w:t>
            </w:r>
          </w:p>
        </w:tc>
        <w:tc>
          <w:tcPr>
            <w:tcW w:w="658" w:type="pct"/>
            <w:tcBorders>
              <w:top w:val="single" w:sz="8" w:space="0" w:color="AEAEAE"/>
              <w:left w:val="single" w:sz="8" w:space="0" w:color="E0E0E0"/>
              <w:bottom w:val="single" w:sz="8" w:space="0" w:color="AEAEAE"/>
              <w:right w:val="nil"/>
            </w:tcBorders>
            <w:shd w:val="clear" w:color="auto" w:fill="FFFFFF"/>
          </w:tcPr>
          <w:p w14:paraId="06D75B5A"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-11.4644%</w:t>
            </w:r>
          </w:p>
        </w:tc>
      </w:tr>
      <w:tr w:rsidR="00B07B80" w:rsidRPr="00B71905" w14:paraId="176E37A8" w14:textId="77777777" w:rsidTr="00B07B80">
        <w:trPr>
          <w:cantSplit/>
        </w:trPr>
        <w:tc>
          <w:tcPr>
            <w:tcW w:w="919" w:type="pct"/>
            <w:vMerge/>
            <w:tcBorders>
              <w:top w:val="single" w:sz="8" w:space="0" w:color="AEAEAE"/>
              <w:left w:val="nil"/>
              <w:bottom w:val="nil"/>
              <w:right w:val="nil"/>
            </w:tcBorders>
            <w:shd w:val="clear" w:color="auto" w:fill="E0E0E0"/>
          </w:tcPr>
          <w:p w14:paraId="1B802FB1"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17" w:type="pct"/>
            <w:vMerge/>
            <w:tcBorders>
              <w:top w:val="single" w:sz="8" w:space="0" w:color="AEAEAE"/>
              <w:left w:val="nil"/>
              <w:bottom w:val="nil"/>
              <w:right w:val="nil"/>
            </w:tcBorders>
            <w:shd w:val="clear" w:color="auto" w:fill="E0E0E0"/>
          </w:tcPr>
          <w:p w14:paraId="1FB249EE"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38" w:type="pct"/>
            <w:tcBorders>
              <w:top w:val="single" w:sz="8" w:space="0" w:color="AEAEAE"/>
              <w:left w:val="nil"/>
              <w:bottom w:val="nil"/>
              <w:right w:val="nil"/>
            </w:tcBorders>
            <w:shd w:val="clear" w:color="auto" w:fill="E0E0E0"/>
          </w:tcPr>
          <w:p w14:paraId="15CB04E2"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2</w:t>
            </w:r>
          </w:p>
        </w:tc>
        <w:tc>
          <w:tcPr>
            <w:tcW w:w="689" w:type="pct"/>
            <w:tcBorders>
              <w:top w:val="single" w:sz="8" w:space="0" w:color="AEAEAE"/>
              <w:left w:val="nil"/>
              <w:bottom w:val="nil"/>
              <w:right w:val="single" w:sz="8" w:space="0" w:color="E0E0E0"/>
            </w:tcBorders>
            <w:shd w:val="clear" w:color="auto" w:fill="FFFFFF"/>
          </w:tcPr>
          <w:p w14:paraId="28870847"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0.32674%</w:t>
            </w:r>
          </w:p>
        </w:tc>
        <w:tc>
          <w:tcPr>
            <w:tcW w:w="538" w:type="pct"/>
            <w:tcBorders>
              <w:top w:val="single" w:sz="8" w:space="0" w:color="AEAEAE"/>
              <w:left w:val="single" w:sz="8" w:space="0" w:color="E0E0E0"/>
              <w:bottom w:val="nil"/>
              <w:right w:val="single" w:sz="8" w:space="0" w:color="E0E0E0"/>
            </w:tcBorders>
            <w:shd w:val="clear" w:color="auto" w:fill="FFFFFF"/>
          </w:tcPr>
          <w:p w14:paraId="5F554BC8"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3.73100%</w:t>
            </w:r>
          </w:p>
        </w:tc>
        <w:tc>
          <w:tcPr>
            <w:tcW w:w="481" w:type="pct"/>
            <w:tcBorders>
              <w:top w:val="single" w:sz="8" w:space="0" w:color="AEAEAE"/>
              <w:left w:val="single" w:sz="8" w:space="0" w:color="E0E0E0"/>
              <w:bottom w:val="nil"/>
              <w:right w:val="single" w:sz="8" w:space="0" w:color="E0E0E0"/>
            </w:tcBorders>
            <w:shd w:val="clear" w:color="auto" w:fill="FFFFFF"/>
          </w:tcPr>
          <w:p w14:paraId="6649162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1.000</w:t>
            </w:r>
          </w:p>
        </w:tc>
        <w:tc>
          <w:tcPr>
            <w:tcW w:w="660" w:type="pct"/>
            <w:tcBorders>
              <w:top w:val="single" w:sz="8" w:space="0" w:color="AEAEAE"/>
              <w:left w:val="single" w:sz="8" w:space="0" w:color="E0E0E0"/>
              <w:bottom w:val="nil"/>
              <w:right w:val="single" w:sz="8" w:space="0" w:color="E0E0E0"/>
            </w:tcBorders>
            <w:shd w:val="clear" w:color="auto" w:fill="FFFFFF"/>
          </w:tcPr>
          <w:p w14:paraId="1CE33ECB"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-8.6740%</w:t>
            </w:r>
          </w:p>
        </w:tc>
        <w:tc>
          <w:tcPr>
            <w:tcW w:w="658" w:type="pct"/>
            <w:tcBorders>
              <w:top w:val="single" w:sz="8" w:space="0" w:color="AEAEAE"/>
              <w:left w:val="single" w:sz="8" w:space="0" w:color="E0E0E0"/>
              <w:bottom w:val="nil"/>
              <w:right w:val="nil"/>
            </w:tcBorders>
            <w:shd w:val="clear" w:color="auto" w:fill="FFFFFF"/>
          </w:tcPr>
          <w:p w14:paraId="54ECB1CF"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9.3275%</w:t>
            </w:r>
          </w:p>
        </w:tc>
      </w:tr>
      <w:tr w:rsidR="00B07B80" w:rsidRPr="00B71905" w14:paraId="14A7BCE5" w14:textId="77777777" w:rsidTr="00B07B80">
        <w:trPr>
          <w:cantSplit/>
        </w:trPr>
        <w:tc>
          <w:tcPr>
            <w:tcW w:w="919" w:type="pct"/>
            <w:vMerge w:val="restart"/>
            <w:tcBorders>
              <w:top w:val="single" w:sz="8" w:space="0" w:color="AEAEAE"/>
              <w:left w:val="nil"/>
              <w:bottom w:val="nil"/>
              <w:right w:val="nil"/>
            </w:tcBorders>
            <w:shd w:val="clear" w:color="auto" w:fill="E0E0E0"/>
          </w:tcPr>
          <w:p w14:paraId="7A59D942"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Proctored</w:t>
            </w:r>
          </w:p>
          <w:p w14:paraId="63F09FC7"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Exam 4</w:t>
            </w:r>
          </w:p>
        </w:tc>
        <w:tc>
          <w:tcPr>
            <w:tcW w:w="517" w:type="pct"/>
            <w:vMerge w:val="restart"/>
            <w:tcBorders>
              <w:top w:val="single" w:sz="8" w:space="0" w:color="AEAEAE"/>
              <w:left w:val="nil"/>
              <w:bottom w:val="nil"/>
              <w:right w:val="nil"/>
            </w:tcBorders>
            <w:shd w:val="clear" w:color="auto" w:fill="E0E0E0"/>
          </w:tcPr>
          <w:p w14:paraId="212E773A"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1</w:t>
            </w:r>
          </w:p>
        </w:tc>
        <w:tc>
          <w:tcPr>
            <w:tcW w:w="538" w:type="pct"/>
            <w:tcBorders>
              <w:top w:val="single" w:sz="8" w:space="0" w:color="AEAEAE"/>
              <w:left w:val="nil"/>
              <w:bottom w:val="single" w:sz="8" w:space="0" w:color="AEAEAE"/>
              <w:right w:val="nil"/>
            </w:tcBorders>
            <w:shd w:val="clear" w:color="auto" w:fill="E0E0E0"/>
          </w:tcPr>
          <w:p w14:paraId="0EA0AF0F"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2</w:t>
            </w:r>
          </w:p>
        </w:tc>
        <w:tc>
          <w:tcPr>
            <w:tcW w:w="689" w:type="pct"/>
            <w:tcBorders>
              <w:top w:val="single" w:sz="8" w:space="0" w:color="AEAEAE"/>
              <w:left w:val="nil"/>
              <w:bottom w:val="single" w:sz="8" w:space="0" w:color="AEAEAE"/>
              <w:right w:val="single" w:sz="8" w:space="0" w:color="E0E0E0"/>
            </w:tcBorders>
            <w:shd w:val="clear" w:color="auto" w:fill="FFFFFF"/>
          </w:tcPr>
          <w:p w14:paraId="456894C3"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20.27048%</w:t>
            </w:r>
            <w:r w:rsidRPr="00B71905">
              <w:rPr>
                <w:rFonts w:ascii="Times New Roman" w:hAnsi="Times New Roman" w:cs="Times New Roman"/>
                <w:color w:val="010205"/>
                <w:sz w:val="18"/>
                <w:szCs w:val="18"/>
                <w:vertAlign w:val="superscript"/>
              </w:rPr>
              <w:t>*</w:t>
            </w:r>
          </w:p>
        </w:tc>
        <w:tc>
          <w:tcPr>
            <w:tcW w:w="538" w:type="pct"/>
            <w:tcBorders>
              <w:top w:val="single" w:sz="8" w:space="0" w:color="AEAEAE"/>
              <w:left w:val="single" w:sz="8" w:space="0" w:color="E0E0E0"/>
              <w:bottom w:val="single" w:sz="8" w:space="0" w:color="AEAEAE"/>
              <w:right w:val="single" w:sz="8" w:space="0" w:color="E0E0E0"/>
            </w:tcBorders>
            <w:shd w:val="clear" w:color="auto" w:fill="FFFFFF"/>
          </w:tcPr>
          <w:p w14:paraId="581FCD29"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3.73462%</w:t>
            </w:r>
          </w:p>
        </w:tc>
        <w:tc>
          <w:tcPr>
            <w:tcW w:w="481" w:type="pct"/>
            <w:tcBorders>
              <w:top w:val="single" w:sz="8" w:space="0" w:color="AEAEAE"/>
              <w:left w:val="single" w:sz="8" w:space="0" w:color="E0E0E0"/>
              <w:bottom w:val="single" w:sz="8" w:space="0" w:color="AEAEAE"/>
              <w:right w:val="single" w:sz="8" w:space="0" w:color="E0E0E0"/>
            </w:tcBorders>
            <w:shd w:val="clear" w:color="auto" w:fill="FFFFFF"/>
          </w:tcPr>
          <w:p w14:paraId="570E934E"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.000</w:t>
            </w:r>
          </w:p>
        </w:tc>
        <w:tc>
          <w:tcPr>
            <w:tcW w:w="660" w:type="pct"/>
            <w:tcBorders>
              <w:top w:val="single" w:sz="8" w:space="0" w:color="AEAEAE"/>
              <w:left w:val="single" w:sz="8" w:space="0" w:color="E0E0E0"/>
              <w:bottom w:val="single" w:sz="8" w:space="0" w:color="AEAEAE"/>
              <w:right w:val="single" w:sz="8" w:space="0" w:color="E0E0E0"/>
            </w:tcBorders>
            <w:shd w:val="clear" w:color="auto" w:fill="FFFFFF"/>
          </w:tcPr>
          <w:p w14:paraId="65360960"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11.2610%</w:t>
            </w:r>
          </w:p>
        </w:tc>
        <w:tc>
          <w:tcPr>
            <w:tcW w:w="658" w:type="pct"/>
            <w:tcBorders>
              <w:top w:val="single" w:sz="8" w:space="0" w:color="AEAEAE"/>
              <w:left w:val="single" w:sz="8" w:space="0" w:color="E0E0E0"/>
              <w:bottom w:val="single" w:sz="8" w:space="0" w:color="AEAEAE"/>
              <w:right w:val="nil"/>
            </w:tcBorders>
            <w:shd w:val="clear" w:color="auto" w:fill="FFFFFF"/>
          </w:tcPr>
          <w:p w14:paraId="6512933F"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29.2800%</w:t>
            </w:r>
          </w:p>
        </w:tc>
      </w:tr>
      <w:tr w:rsidR="00B07B80" w:rsidRPr="00B71905" w14:paraId="5F94CB9C" w14:textId="77777777" w:rsidTr="00B07B80">
        <w:trPr>
          <w:cantSplit/>
        </w:trPr>
        <w:tc>
          <w:tcPr>
            <w:tcW w:w="919" w:type="pct"/>
            <w:vMerge/>
            <w:tcBorders>
              <w:top w:val="single" w:sz="8" w:space="0" w:color="AEAEAE"/>
              <w:left w:val="nil"/>
              <w:bottom w:val="nil"/>
              <w:right w:val="nil"/>
            </w:tcBorders>
            <w:shd w:val="clear" w:color="auto" w:fill="E0E0E0"/>
          </w:tcPr>
          <w:p w14:paraId="02064AFA"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17" w:type="pct"/>
            <w:vMerge/>
            <w:tcBorders>
              <w:top w:val="single" w:sz="8" w:space="0" w:color="AEAEAE"/>
              <w:left w:val="nil"/>
              <w:bottom w:val="nil"/>
              <w:right w:val="nil"/>
            </w:tcBorders>
            <w:shd w:val="clear" w:color="auto" w:fill="E0E0E0"/>
          </w:tcPr>
          <w:p w14:paraId="46770B9F"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38" w:type="pct"/>
            <w:tcBorders>
              <w:top w:val="single" w:sz="8" w:space="0" w:color="AEAEAE"/>
              <w:left w:val="nil"/>
              <w:bottom w:val="nil"/>
              <w:right w:val="nil"/>
            </w:tcBorders>
            <w:shd w:val="clear" w:color="auto" w:fill="E0E0E0"/>
          </w:tcPr>
          <w:p w14:paraId="6005B272"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3</w:t>
            </w:r>
          </w:p>
        </w:tc>
        <w:tc>
          <w:tcPr>
            <w:tcW w:w="689" w:type="pct"/>
            <w:tcBorders>
              <w:top w:val="single" w:sz="8" w:space="0" w:color="AEAEAE"/>
              <w:left w:val="nil"/>
              <w:bottom w:val="nil"/>
              <w:right w:val="single" w:sz="8" w:space="0" w:color="E0E0E0"/>
            </w:tcBorders>
            <w:shd w:val="clear" w:color="auto" w:fill="FFFFFF"/>
          </w:tcPr>
          <w:p w14:paraId="559BAE88"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17.23897%</w:t>
            </w:r>
            <w:r w:rsidRPr="00B71905">
              <w:rPr>
                <w:rFonts w:ascii="Times New Roman" w:hAnsi="Times New Roman" w:cs="Times New Roman"/>
                <w:color w:val="010205"/>
                <w:sz w:val="18"/>
                <w:szCs w:val="18"/>
                <w:vertAlign w:val="superscript"/>
              </w:rPr>
              <w:t>*</w:t>
            </w:r>
          </w:p>
        </w:tc>
        <w:tc>
          <w:tcPr>
            <w:tcW w:w="538" w:type="pct"/>
            <w:tcBorders>
              <w:top w:val="single" w:sz="8" w:space="0" w:color="AEAEAE"/>
              <w:left w:val="single" w:sz="8" w:space="0" w:color="E0E0E0"/>
              <w:bottom w:val="nil"/>
              <w:right w:val="single" w:sz="8" w:space="0" w:color="E0E0E0"/>
            </w:tcBorders>
            <w:shd w:val="clear" w:color="auto" w:fill="FFFFFF"/>
          </w:tcPr>
          <w:p w14:paraId="50837F8E"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3.63421%</w:t>
            </w:r>
          </w:p>
        </w:tc>
        <w:tc>
          <w:tcPr>
            <w:tcW w:w="481" w:type="pct"/>
            <w:tcBorders>
              <w:top w:val="single" w:sz="8" w:space="0" w:color="AEAEAE"/>
              <w:left w:val="single" w:sz="8" w:space="0" w:color="E0E0E0"/>
              <w:bottom w:val="nil"/>
              <w:right w:val="single" w:sz="8" w:space="0" w:color="E0E0E0"/>
            </w:tcBorders>
            <w:shd w:val="clear" w:color="auto" w:fill="FFFFFF"/>
          </w:tcPr>
          <w:p w14:paraId="5FC156DB"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.000</w:t>
            </w:r>
          </w:p>
        </w:tc>
        <w:tc>
          <w:tcPr>
            <w:tcW w:w="660" w:type="pct"/>
            <w:tcBorders>
              <w:top w:val="single" w:sz="8" w:space="0" w:color="AEAEAE"/>
              <w:left w:val="single" w:sz="8" w:space="0" w:color="E0E0E0"/>
              <w:bottom w:val="nil"/>
              <w:right w:val="single" w:sz="8" w:space="0" w:color="E0E0E0"/>
            </w:tcBorders>
            <w:shd w:val="clear" w:color="auto" w:fill="FFFFFF"/>
          </w:tcPr>
          <w:p w14:paraId="172DFB75"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8.4717%</w:t>
            </w:r>
          </w:p>
        </w:tc>
        <w:tc>
          <w:tcPr>
            <w:tcW w:w="658" w:type="pct"/>
            <w:tcBorders>
              <w:top w:val="single" w:sz="8" w:space="0" w:color="AEAEAE"/>
              <w:left w:val="single" w:sz="8" w:space="0" w:color="E0E0E0"/>
              <w:bottom w:val="nil"/>
              <w:right w:val="nil"/>
            </w:tcBorders>
            <w:shd w:val="clear" w:color="auto" w:fill="FFFFFF"/>
          </w:tcPr>
          <w:p w14:paraId="5A14808F"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26.0062%</w:t>
            </w:r>
          </w:p>
        </w:tc>
      </w:tr>
      <w:tr w:rsidR="00B07B80" w:rsidRPr="00B71905" w14:paraId="3C5B8E8E" w14:textId="77777777" w:rsidTr="00B07B80">
        <w:trPr>
          <w:cantSplit/>
        </w:trPr>
        <w:tc>
          <w:tcPr>
            <w:tcW w:w="919" w:type="pct"/>
            <w:vMerge/>
            <w:tcBorders>
              <w:top w:val="single" w:sz="8" w:space="0" w:color="AEAEAE"/>
              <w:left w:val="nil"/>
              <w:bottom w:val="nil"/>
              <w:right w:val="nil"/>
            </w:tcBorders>
            <w:shd w:val="clear" w:color="auto" w:fill="E0E0E0"/>
          </w:tcPr>
          <w:p w14:paraId="6A53FB75"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17" w:type="pct"/>
            <w:vMerge w:val="restart"/>
            <w:tcBorders>
              <w:top w:val="single" w:sz="8" w:space="0" w:color="AEAEAE"/>
              <w:left w:val="nil"/>
              <w:bottom w:val="nil"/>
              <w:right w:val="nil"/>
            </w:tcBorders>
            <w:shd w:val="clear" w:color="auto" w:fill="E0E0E0"/>
          </w:tcPr>
          <w:p w14:paraId="32E2A4E6"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2</w:t>
            </w:r>
          </w:p>
        </w:tc>
        <w:tc>
          <w:tcPr>
            <w:tcW w:w="538" w:type="pct"/>
            <w:tcBorders>
              <w:top w:val="single" w:sz="8" w:space="0" w:color="AEAEAE"/>
              <w:left w:val="nil"/>
              <w:bottom w:val="single" w:sz="8" w:space="0" w:color="AEAEAE"/>
              <w:right w:val="nil"/>
            </w:tcBorders>
            <w:shd w:val="clear" w:color="auto" w:fill="E0E0E0"/>
          </w:tcPr>
          <w:p w14:paraId="3BDCECE3"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1</w:t>
            </w:r>
          </w:p>
        </w:tc>
        <w:tc>
          <w:tcPr>
            <w:tcW w:w="689" w:type="pct"/>
            <w:tcBorders>
              <w:top w:val="single" w:sz="8" w:space="0" w:color="AEAEAE"/>
              <w:left w:val="nil"/>
              <w:bottom w:val="single" w:sz="8" w:space="0" w:color="AEAEAE"/>
              <w:right w:val="single" w:sz="8" w:space="0" w:color="E0E0E0"/>
            </w:tcBorders>
            <w:shd w:val="clear" w:color="auto" w:fill="FFFFFF"/>
          </w:tcPr>
          <w:p w14:paraId="2578986F"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-20.27048%</w:t>
            </w:r>
            <w:r w:rsidRPr="00B71905">
              <w:rPr>
                <w:rFonts w:ascii="Times New Roman" w:hAnsi="Times New Roman" w:cs="Times New Roman"/>
                <w:color w:val="010205"/>
                <w:sz w:val="18"/>
                <w:szCs w:val="18"/>
                <w:vertAlign w:val="superscript"/>
              </w:rPr>
              <w:t>*</w:t>
            </w:r>
          </w:p>
        </w:tc>
        <w:tc>
          <w:tcPr>
            <w:tcW w:w="538" w:type="pct"/>
            <w:tcBorders>
              <w:top w:val="single" w:sz="8" w:space="0" w:color="AEAEAE"/>
              <w:left w:val="single" w:sz="8" w:space="0" w:color="E0E0E0"/>
              <w:bottom w:val="single" w:sz="8" w:space="0" w:color="AEAEAE"/>
              <w:right w:val="single" w:sz="8" w:space="0" w:color="E0E0E0"/>
            </w:tcBorders>
            <w:shd w:val="clear" w:color="auto" w:fill="FFFFFF"/>
          </w:tcPr>
          <w:p w14:paraId="1E7C973E"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3.73462%</w:t>
            </w:r>
          </w:p>
        </w:tc>
        <w:tc>
          <w:tcPr>
            <w:tcW w:w="481" w:type="pct"/>
            <w:tcBorders>
              <w:top w:val="single" w:sz="8" w:space="0" w:color="AEAEAE"/>
              <w:left w:val="single" w:sz="8" w:space="0" w:color="E0E0E0"/>
              <w:bottom w:val="single" w:sz="8" w:space="0" w:color="AEAEAE"/>
              <w:right w:val="single" w:sz="8" w:space="0" w:color="E0E0E0"/>
            </w:tcBorders>
            <w:shd w:val="clear" w:color="auto" w:fill="FFFFFF"/>
          </w:tcPr>
          <w:p w14:paraId="2CC2F2DA"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.000</w:t>
            </w:r>
          </w:p>
        </w:tc>
        <w:tc>
          <w:tcPr>
            <w:tcW w:w="660" w:type="pct"/>
            <w:tcBorders>
              <w:top w:val="single" w:sz="8" w:space="0" w:color="AEAEAE"/>
              <w:left w:val="single" w:sz="8" w:space="0" w:color="E0E0E0"/>
              <w:bottom w:val="single" w:sz="8" w:space="0" w:color="AEAEAE"/>
              <w:right w:val="single" w:sz="8" w:space="0" w:color="E0E0E0"/>
            </w:tcBorders>
            <w:shd w:val="clear" w:color="auto" w:fill="FFFFFF"/>
          </w:tcPr>
          <w:p w14:paraId="4DEB5A0E"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-29.2800%</w:t>
            </w:r>
          </w:p>
        </w:tc>
        <w:tc>
          <w:tcPr>
            <w:tcW w:w="658" w:type="pct"/>
            <w:tcBorders>
              <w:top w:val="single" w:sz="8" w:space="0" w:color="AEAEAE"/>
              <w:left w:val="single" w:sz="8" w:space="0" w:color="E0E0E0"/>
              <w:bottom w:val="single" w:sz="8" w:space="0" w:color="AEAEAE"/>
              <w:right w:val="nil"/>
            </w:tcBorders>
            <w:shd w:val="clear" w:color="auto" w:fill="FFFFFF"/>
          </w:tcPr>
          <w:p w14:paraId="58EAA227"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-11.2610%</w:t>
            </w:r>
          </w:p>
        </w:tc>
      </w:tr>
      <w:tr w:rsidR="00B07B80" w:rsidRPr="00B71905" w14:paraId="542A46DE" w14:textId="77777777" w:rsidTr="00B07B80">
        <w:trPr>
          <w:cantSplit/>
        </w:trPr>
        <w:tc>
          <w:tcPr>
            <w:tcW w:w="919" w:type="pct"/>
            <w:vMerge/>
            <w:tcBorders>
              <w:top w:val="single" w:sz="8" w:space="0" w:color="AEAEAE"/>
              <w:left w:val="nil"/>
              <w:bottom w:val="nil"/>
              <w:right w:val="nil"/>
            </w:tcBorders>
            <w:shd w:val="clear" w:color="auto" w:fill="E0E0E0"/>
          </w:tcPr>
          <w:p w14:paraId="1F78B601"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17" w:type="pct"/>
            <w:vMerge/>
            <w:tcBorders>
              <w:top w:val="single" w:sz="8" w:space="0" w:color="AEAEAE"/>
              <w:left w:val="nil"/>
              <w:bottom w:val="nil"/>
              <w:right w:val="nil"/>
            </w:tcBorders>
            <w:shd w:val="clear" w:color="auto" w:fill="E0E0E0"/>
          </w:tcPr>
          <w:p w14:paraId="74EB04B9"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38" w:type="pct"/>
            <w:tcBorders>
              <w:top w:val="single" w:sz="8" w:space="0" w:color="AEAEAE"/>
              <w:left w:val="nil"/>
              <w:bottom w:val="nil"/>
              <w:right w:val="nil"/>
            </w:tcBorders>
            <w:shd w:val="clear" w:color="auto" w:fill="E0E0E0"/>
          </w:tcPr>
          <w:p w14:paraId="77212E88"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3</w:t>
            </w:r>
          </w:p>
        </w:tc>
        <w:tc>
          <w:tcPr>
            <w:tcW w:w="689" w:type="pct"/>
            <w:tcBorders>
              <w:top w:val="single" w:sz="8" w:space="0" w:color="AEAEAE"/>
              <w:left w:val="nil"/>
              <w:bottom w:val="nil"/>
              <w:right w:val="single" w:sz="8" w:space="0" w:color="E0E0E0"/>
            </w:tcBorders>
            <w:shd w:val="clear" w:color="auto" w:fill="FFFFFF"/>
          </w:tcPr>
          <w:p w14:paraId="4F030507"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-3.03150%</w:t>
            </w:r>
          </w:p>
        </w:tc>
        <w:tc>
          <w:tcPr>
            <w:tcW w:w="538" w:type="pct"/>
            <w:tcBorders>
              <w:top w:val="single" w:sz="8" w:space="0" w:color="AEAEAE"/>
              <w:left w:val="single" w:sz="8" w:space="0" w:color="E0E0E0"/>
              <w:bottom w:val="nil"/>
              <w:right w:val="single" w:sz="8" w:space="0" w:color="E0E0E0"/>
            </w:tcBorders>
            <w:shd w:val="clear" w:color="auto" w:fill="FFFFFF"/>
          </w:tcPr>
          <w:p w14:paraId="41E4AD7E"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3.69979%</w:t>
            </w:r>
          </w:p>
        </w:tc>
        <w:tc>
          <w:tcPr>
            <w:tcW w:w="481" w:type="pct"/>
            <w:tcBorders>
              <w:top w:val="single" w:sz="8" w:space="0" w:color="AEAEAE"/>
              <w:left w:val="single" w:sz="8" w:space="0" w:color="E0E0E0"/>
              <w:bottom w:val="nil"/>
              <w:right w:val="single" w:sz="8" w:space="0" w:color="E0E0E0"/>
            </w:tcBorders>
            <w:shd w:val="clear" w:color="auto" w:fill="FFFFFF"/>
          </w:tcPr>
          <w:p w14:paraId="7CE08D57"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1.000</w:t>
            </w:r>
          </w:p>
        </w:tc>
        <w:tc>
          <w:tcPr>
            <w:tcW w:w="660" w:type="pct"/>
            <w:tcBorders>
              <w:top w:val="single" w:sz="8" w:space="0" w:color="AEAEAE"/>
              <w:left w:val="single" w:sz="8" w:space="0" w:color="E0E0E0"/>
              <w:bottom w:val="nil"/>
              <w:right w:val="single" w:sz="8" w:space="0" w:color="E0E0E0"/>
            </w:tcBorders>
            <w:shd w:val="clear" w:color="auto" w:fill="FFFFFF"/>
          </w:tcPr>
          <w:p w14:paraId="4D9B4940"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-11.9570%</w:t>
            </w:r>
          </w:p>
        </w:tc>
        <w:tc>
          <w:tcPr>
            <w:tcW w:w="658" w:type="pct"/>
            <w:tcBorders>
              <w:top w:val="single" w:sz="8" w:space="0" w:color="AEAEAE"/>
              <w:left w:val="single" w:sz="8" w:space="0" w:color="E0E0E0"/>
              <w:bottom w:val="nil"/>
              <w:right w:val="nil"/>
            </w:tcBorders>
            <w:shd w:val="clear" w:color="auto" w:fill="FFFFFF"/>
          </w:tcPr>
          <w:p w14:paraId="595605D3"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5.8940%</w:t>
            </w:r>
          </w:p>
        </w:tc>
      </w:tr>
      <w:tr w:rsidR="00B07B80" w:rsidRPr="00B71905" w14:paraId="466D92DE" w14:textId="77777777" w:rsidTr="00B07B80">
        <w:trPr>
          <w:cantSplit/>
        </w:trPr>
        <w:tc>
          <w:tcPr>
            <w:tcW w:w="919" w:type="pct"/>
            <w:vMerge/>
            <w:tcBorders>
              <w:top w:val="single" w:sz="8" w:space="0" w:color="AEAEAE"/>
              <w:left w:val="nil"/>
              <w:bottom w:val="nil"/>
              <w:right w:val="nil"/>
            </w:tcBorders>
            <w:shd w:val="clear" w:color="auto" w:fill="E0E0E0"/>
          </w:tcPr>
          <w:p w14:paraId="74ED9CF8"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17" w:type="pct"/>
            <w:vMerge w:val="restart"/>
            <w:tcBorders>
              <w:top w:val="single" w:sz="8" w:space="0" w:color="AEAEAE"/>
              <w:left w:val="nil"/>
              <w:bottom w:val="nil"/>
              <w:right w:val="nil"/>
            </w:tcBorders>
            <w:shd w:val="clear" w:color="auto" w:fill="E0E0E0"/>
          </w:tcPr>
          <w:p w14:paraId="5AABCCA1"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3</w:t>
            </w:r>
          </w:p>
        </w:tc>
        <w:tc>
          <w:tcPr>
            <w:tcW w:w="538" w:type="pct"/>
            <w:tcBorders>
              <w:top w:val="single" w:sz="8" w:space="0" w:color="AEAEAE"/>
              <w:left w:val="nil"/>
              <w:bottom w:val="single" w:sz="8" w:space="0" w:color="AEAEAE"/>
              <w:right w:val="nil"/>
            </w:tcBorders>
            <w:shd w:val="clear" w:color="auto" w:fill="E0E0E0"/>
          </w:tcPr>
          <w:p w14:paraId="0BD6241E"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1</w:t>
            </w:r>
          </w:p>
        </w:tc>
        <w:tc>
          <w:tcPr>
            <w:tcW w:w="689" w:type="pct"/>
            <w:tcBorders>
              <w:top w:val="single" w:sz="8" w:space="0" w:color="AEAEAE"/>
              <w:left w:val="nil"/>
              <w:bottom w:val="single" w:sz="8" w:space="0" w:color="AEAEAE"/>
              <w:right w:val="single" w:sz="8" w:space="0" w:color="E0E0E0"/>
            </w:tcBorders>
            <w:shd w:val="clear" w:color="auto" w:fill="FFFFFF"/>
          </w:tcPr>
          <w:p w14:paraId="31344E65"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-17.23897%</w:t>
            </w:r>
            <w:r w:rsidRPr="00B71905">
              <w:rPr>
                <w:rFonts w:ascii="Times New Roman" w:hAnsi="Times New Roman" w:cs="Times New Roman"/>
                <w:color w:val="010205"/>
                <w:sz w:val="18"/>
                <w:szCs w:val="18"/>
                <w:vertAlign w:val="superscript"/>
              </w:rPr>
              <w:t>*</w:t>
            </w:r>
          </w:p>
        </w:tc>
        <w:tc>
          <w:tcPr>
            <w:tcW w:w="538" w:type="pct"/>
            <w:tcBorders>
              <w:top w:val="single" w:sz="8" w:space="0" w:color="AEAEAE"/>
              <w:left w:val="single" w:sz="8" w:space="0" w:color="E0E0E0"/>
              <w:bottom w:val="single" w:sz="8" w:space="0" w:color="AEAEAE"/>
              <w:right w:val="single" w:sz="8" w:space="0" w:color="E0E0E0"/>
            </w:tcBorders>
            <w:shd w:val="clear" w:color="auto" w:fill="FFFFFF"/>
          </w:tcPr>
          <w:p w14:paraId="3EB034B6"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3.63421%</w:t>
            </w:r>
          </w:p>
        </w:tc>
        <w:tc>
          <w:tcPr>
            <w:tcW w:w="481" w:type="pct"/>
            <w:tcBorders>
              <w:top w:val="single" w:sz="8" w:space="0" w:color="AEAEAE"/>
              <w:left w:val="single" w:sz="8" w:space="0" w:color="E0E0E0"/>
              <w:bottom w:val="single" w:sz="8" w:space="0" w:color="AEAEAE"/>
              <w:right w:val="single" w:sz="8" w:space="0" w:color="E0E0E0"/>
            </w:tcBorders>
            <w:shd w:val="clear" w:color="auto" w:fill="FFFFFF"/>
          </w:tcPr>
          <w:p w14:paraId="08E2F08E"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.000</w:t>
            </w:r>
          </w:p>
        </w:tc>
        <w:tc>
          <w:tcPr>
            <w:tcW w:w="660" w:type="pct"/>
            <w:tcBorders>
              <w:top w:val="single" w:sz="8" w:space="0" w:color="AEAEAE"/>
              <w:left w:val="single" w:sz="8" w:space="0" w:color="E0E0E0"/>
              <w:bottom w:val="single" w:sz="8" w:space="0" w:color="AEAEAE"/>
              <w:right w:val="single" w:sz="8" w:space="0" w:color="E0E0E0"/>
            </w:tcBorders>
            <w:shd w:val="clear" w:color="auto" w:fill="FFFFFF"/>
          </w:tcPr>
          <w:p w14:paraId="0533212D"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-26.0062%</w:t>
            </w:r>
          </w:p>
        </w:tc>
        <w:tc>
          <w:tcPr>
            <w:tcW w:w="658" w:type="pct"/>
            <w:tcBorders>
              <w:top w:val="single" w:sz="8" w:space="0" w:color="AEAEAE"/>
              <w:left w:val="single" w:sz="8" w:space="0" w:color="E0E0E0"/>
              <w:bottom w:val="single" w:sz="8" w:space="0" w:color="AEAEAE"/>
              <w:right w:val="nil"/>
            </w:tcBorders>
            <w:shd w:val="clear" w:color="auto" w:fill="FFFFFF"/>
          </w:tcPr>
          <w:p w14:paraId="158C678F"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-8.4717%</w:t>
            </w:r>
          </w:p>
        </w:tc>
      </w:tr>
      <w:tr w:rsidR="00B07B80" w:rsidRPr="00B71905" w14:paraId="0BBD51D9" w14:textId="77777777" w:rsidTr="00B07B80">
        <w:trPr>
          <w:cantSplit/>
        </w:trPr>
        <w:tc>
          <w:tcPr>
            <w:tcW w:w="919" w:type="pct"/>
            <w:vMerge/>
            <w:tcBorders>
              <w:top w:val="single" w:sz="8" w:space="0" w:color="AEAEAE"/>
              <w:left w:val="nil"/>
              <w:bottom w:val="nil"/>
              <w:right w:val="nil"/>
            </w:tcBorders>
            <w:shd w:val="clear" w:color="auto" w:fill="E0E0E0"/>
          </w:tcPr>
          <w:p w14:paraId="74A83825"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17" w:type="pct"/>
            <w:vMerge/>
            <w:tcBorders>
              <w:top w:val="single" w:sz="8" w:space="0" w:color="AEAEAE"/>
              <w:left w:val="nil"/>
              <w:bottom w:val="nil"/>
              <w:right w:val="nil"/>
            </w:tcBorders>
            <w:shd w:val="clear" w:color="auto" w:fill="E0E0E0"/>
          </w:tcPr>
          <w:p w14:paraId="747EDA0D"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38" w:type="pct"/>
            <w:tcBorders>
              <w:top w:val="single" w:sz="8" w:space="0" w:color="AEAEAE"/>
              <w:left w:val="nil"/>
              <w:bottom w:val="nil"/>
              <w:right w:val="nil"/>
            </w:tcBorders>
            <w:shd w:val="clear" w:color="auto" w:fill="E0E0E0"/>
          </w:tcPr>
          <w:p w14:paraId="4180133E"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2</w:t>
            </w:r>
          </w:p>
        </w:tc>
        <w:tc>
          <w:tcPr>
            <w:tcW w:w="689" w:type="pct"/>
            <w:tcBorders>
              <w:top w:val="single" w:sz="8" w:space="0" w:color="AEAEAE"/>
              <w:left w:val="nil"/>
              <w:bottom w:val="nil"/>
              <w:right w:val="single" w:sz="8" w:space="0" w:color="E0E0E0"/>
            </w:tcBorders>
            <w:shd w:val="clear" w:color="auto" w:fill="FFFFFF"/>
          </w:tcPr>
          <w:p w14:paraId="696F085D"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3.03150%</w:t>
            </w:r>
          </w:p>
        </w:tc>
        <w:tc>
          <w:tcPr>
            <w:tcW w:w="538" w:type="pct"/>
            <w:tcBorders>
              <w:top w:val="single" w:sz="8" w:space="0" w:color="AEAEAE"/>
              <w:left w:val="single" w:sz="8" w:space="0" w:color="E0E0E0"/>
              <w:bottom w:val="nil"/>
              <w:right w:val="single" w:sz="8" w:space="0" w:color="E0E0E0"/>
            </w:tcBorders>
            <w:shd w:val="clear" w:color="auto" w:fill="FFFFFF"/>
          </w:tcPr>
          <w:p w14:paraId="63A0C5A1"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3.69979%</w:t>
            </w:r>
          </w:p>
        </w:tc>
        <w:tc>
          <w:tcPr>
            <w:tcW w:w="481" w:type="pct"/>
            <w:tcBorders>
              <w:top w:val="single" w:sz="8" w:space="0" w:color="AEAEAE"/>
              <w:left w:val="single" w:sz="8" w:space="0" w:color="E0E0E0"/>
              <w:bottom w:val="nil"/>
              <w:right w:val="single" w:sz="8" w:space="0" w:color="E0E0E0"/>
            </w:tcBorders>
            <w:shd w:val="clear" w:color="auto" w:fill="FFFFFF"/>
          </w:tcPr>
          <w:p w14:paraId="29CA9645"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1.000</w:t>
            </w:r>
          </w:p>
        </w:tc>
        <w:tc>
          <w:tcPr>
            <w:tcW w:w="660" w:type="pct"/>
            <w:tcBorders>
              <w:top w:val="single" w:sz="8" w:space="0" w:color="AEAEAE"/>
              <w:left w:val="single" w:sz="8" w:space="0" w:color="E0E0E0"/>
              <w:bottom w:val="nil"/>
              <w:right w:val="single" w:sz="8" w:space="0" w:color="E0E0E0"/>
            </w:tcBorders>
            <w:shd w:val="clear" w:color="auto" w:fill="FFFFFF"/>
          </w:tcPr>
          <w:p w14:paraId="5BF3944E"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-5.8940%</w:t>
            </w:r>
          </w:p>
        </w:tc>
        <w:tc>
          <w:tcPr>
            <w:tcW w:w="658" w:type="pct"/>
            <w:tcBorders>
              <w:top w:val="single" w:sz="8" w:space="0" w:color="AEAEAE"/>
              <w:left w:val="single" w:sz="8" w:space="0" w:color="E0E0E0"/>
              <w:bottom w:val="nil"/>
              <w:right w:val="nil"/>
            </w:tcBorders>
            <w:shd w:val="clear" w:color="auto" w:fill="FFFFFF"/>
          </w:tcPr>
          <w:p w14:paraId="2A8D59DE"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11.9570%</w:t>
            </w:r>
          </w:p>
        </w:tc>
      </w:tr>
      <w:tr w:rsidR="00B07B80" w:rsidRPr="00B71905" w14:paraId="28325773" w14:textId="77777777" w:rsidTr="00B07B80">
        <w:trPr>
          <w:cantSplit/>
        </w:trPr>
        <w:tc>
          <w:tcPr>
            <w:tcW w:w="919" w:type="pct"/>
            <w:vMerge w:val="restart"/>
            <w:tcBorders>
              <w:top w:val="single" w:sz="8" w:space="0" w:color="AEAEAE"/>
              <w:left w:val="nil"/>
              <w:bottom w:val="nil"/>
              <w:right w:val="nil"/>
            </w:tcBorders>
            <w:shd w:val="clear" w:color="auto" w:fill="E0E0E0"/>
          </w:tcPr>
          <w:p w14:paraId="78F9AE25"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proofErr w:type="spellStart"/>
            <w:r w:rsidRPr="00B71905">
              <w:rPr>
                <w:rFonts w:ascii="Times New Roman" w:hAnsi="Times New Roman" w:cs="Times New Roman"/>
                <w:color w:val="264A60"/>
                <w:sz w:val="18"/>
                <w:szCs w:val="18"/>
              </w:rPr>
              <w:t>Unproctored</w:t>
            </w:r>
            <w:proofErr w:type="spellEnd"/>
          </w:p>
          <w:p w14:paraId="1D9ACA1D"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Overall</w:t>
            </w:r>
          </w:p>
          <w:p w14:paraId="56487A00"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Discussion</w:t>
            </w:r>
          </w:p>
          <w:p w14:paraId="357D2612"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Percentage</w:t>
            </w:r>
          </w:p>
        </w:tc>
        <w:tc>
          <w:tcPr>
            <w:tcW w:w="517" w:type="pct"/>
            <w:vMerge w:val="restart"/>
            <w:tcBorders>
              <w:top w:val="single" w:sz="8" w:space="0" w:color="AEAEAE"/>
              <w:left w:val="nil"/>
              <w:bottom w:val="nil"/>
              <w:right w:val="nil"/>
            </w:tcBorders>
            <w:shd w:val="clear" w:color="auto" w:fill="E0E0E0"/>
          </w:tcPr>
          <w:p w14:paraId="1D2A52BD"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1</w:t>
            </w:r>
          </w:p>
        </w:tc>
        <w:tc>
          <w:tcPr>
            <w:tcW w:w="538" w:type="pct"/>
            <w:tcBorders>
              <w:top w:val="single" w:sz="8" w:space="0" w:color="AEAEAE"/>
              <w:left w:val="nil"/>
              <w:bottom w:val="single" w:sz="8" w:space="0" w:color="AEAEAE"/>
              <w:right w:val="nil"/>
            </w:tcBorders>
            <w:shd w:val="clear" w:color="auto" w:fill="E0E0E0"/>
          </w:tcPr>
          <w:p w14:paraId="7BB4DA19"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2</w:t>
            </w:r>
          </w:p>
        </w:tc>
        <w:tc>
          <w:tcPr>
            <w:tcW w:w="689" w:type="pct"/>
            <w:tcBorders>
              <w:top w:val="single" w:sz="8" w:space="0" w:color="AEAEAE"/>
              <w:left w:val="nil"/>
              <w:bottom w:val="single" w:sz="8" w:space="0" w:color="AEAEAE"/>
              <w:right w:val="single" w:sz="8" w:space="0" w:color="E0E0E0"/>
            </w:tcBorders>
            <w:shd w:val="clear" w:color="auto" w:fill="FFFFFF"/>
          </w:tcPr>
          <w:p w14:paraId="641FEF2F"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0.77381%</w:t>
            </w:r>
          </w:p>
        </w:tc>
        <w:tc>
          <w:tcPr>
            <w:tcW w:w="538" w:type="pct"/>
            <w:tcBorders>
              <w:top w:val="single" w:sz="8" w:space="0" w:color="AEAEAE"/>
              <w:left w:val="single" w:sz="8" w:space="0" w:color="E0E0E0"/>
              <w:bottom w:val="single" w:sz="8" w:space="0" w:color="AEAEAE"/>
              <w:right w:val="single" w:sz="8" w:space="0" w:color="E0E0E0"/>
            </w:tcBorders>
            <w:shd w:val="clear" w:color="auto" w:fill="FFFFFF"/>
          </w:tcPr>
          <w:p w14:paraId="3827D2E3"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2.40594%</w:t>
            </w:r>
          </w:p>
        </w:tc>
        <w:tc>
          <w:tcPr>
            <w:tcW w:w="481" w:type="pct"/>
            <w:tcBorders>
              <w:top w:val="single" w:sz="8" w:space="0" w:color="AEAEAE"/>
              <w:left w:val="single" w:sz="8" w:space="0" w:color="E0E0E0"/>
              <w:bottom w:val="single" w:sz="8" w:space="0" w:color="AEAEAE"/>
              <w:right w:val="single" w:sz="8" w:space="0" w:color="E0E0E0"/>
            </w:tcBorders>
            <w:shd w:val="clear" w:color="auto" w:fill="FFFFFF"/>
          </w:tcPr>
          <w:p w14:paraId="6AD22F1F"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1.000</w:t>
            </w:r>
          </w:p>
        </w:tc>
        <w:tc>
          <w:tcPr>
            <w:tcW w:w="660" w:type="pct"/>
            <w:tcBorders>
              <w:top w:val="single" w:sz="8" w:space="0" w:color="AEAEAE"/>
              <w:left w:val="single" w:sz="8" w:space="0" w:color="E0E0E0"/>
              <w:bottom w:val="single" w:sz="8" w:space="0" w:color="AEAEAE"/>
              <w:right w:val="single" w:sz="8" w:space="0" w:color="E0E0E0"/>
            </w:tcBorders>
            <w:shd w:val="clear" w:color="auto" w:fill="FFFFFF"/>
          </w:tcPr>
          <w:p w14:paraId="1C669E3E"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-5.0303%</w:t>
            </w:r>
          </w:p>
        </w:tc>
        <w:tc>
          <w:tcPr>
            <w:tcW w:w="658" w:type="pct"/>
            <w:tcBorders>
              <w:top w:val="single" w:sz="8" w:space="0" w:color="AEAEAE"/>
              <w:left w:val="single" w:sz="8" w:space="0" w:color="E0E0E0"/>
              <w:bottom w:val="single" w:sz="8" w:space="0" w:color="AEAEAE"/>
              <w:right w:val="nil"/>
            </w:tcBorders>
            <w:shd w:val="clear" w:color="auto" w:fill="FFFFFF"/>
          </w:tcPr>
          <w:p w14:paraId="27D16C3E"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6.5780%</w:t>
            </w:r>
          </w:p>
        </w:tc>
      </w:tr>
      <w:tr w:rsidR="00B07B80" w:rsidRPr="00B71905" w14:paraId="2B846D62" w14:textId="77777777" w:rsidTr="00B07B80">
        <w:trPr>
          <w:cantSplit/>
        </w:trPr>
        <w:tc>
          <w:tcPr>
            <w:tcW w:w="919" w:type="pct"/>
            <w:vMerge/>
            <w:tcBorders>
              <w:top w:val="single" w:sz="8" w:space="0" w:color="AEAEAE"/>
              <w:left w:val="nil"/>
              <w:bottom w:val="nil"/>
              <w:right w:val="nil"/>
            </w:tcBorders>
            <w:shd w:val="clear" w:color="auto" w:fill="E0E0E0"/>
          </w:tcPr>
          <w:p w14:paraId="2E5190D9"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17" w:type="pct"/>
            <w:vMerge/>
            <w:tcBorders>
              <w:top w:val="single" w:sz="8" w:space="0" w:color="AEAEAE"/>
              <w:left w:val="nil"/>
              <w:bottom w:val="nil"/>
              <w:right w:val="nil"/>
            </w:tcBorders>
            <w:shd w:val="clear" w:color="auto" w:fill="E0E0E0"/>
          </w:tcPr>
          <w:p w14:paraId="0A2EA5E8"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38" w:type="pct"/>
            <w:tcBorders>
              <w:top w:val="single" w:sz="8" w:space="0" w:color="AEAEAE"/>
              <w:left w:val="nil"/>
              <w:bottom w:val="nil"/>
              <w:right w:val="nil"/>
            </w:tcBorders>
            <w:shd w:val="clear" w:color="auto" w:fill="E0E0E0"/>
          </w:tcPr>
          <w:p w14:paraId="3A9F7D4A"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3</w:t>
            </w:r>
          </w:p>
        </w:tc>
        <w:tc>
          <w:tcPr>
            <w:tcW w:w="689" w:type="pct"/>
            <w:tcBorders>
              <w:top w:val="single" w:sz="8" w:space="0" w:color="AEAEAE"/>
              <w:left w:val="nil"/>
              <w:bottom w:val="nil"/>
              <w:right w:val="single" w:sz="8" w:space="0" w:color="E0E0E0"/>
            </w:tcBorders>
            <w:shd w:val="clear" w:color="auto" w:fill="FFFFFF"/>
          </w:tcPr>
          <w:p w14:paraId="139648B7"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-3.75641%</w:t>
            </w:r>
          </w:p>
        </w:tc>
        <w:tc>
          <w:tcPr>
            <w:tcW w:w="538" w:type="pct"/>
            <w:tcBorders>
              <w:top w:val="single" w:sz="8" w:space="0" w:color="AEAEAE"/>
              <w:left w:val="single" w:sz="8" w:space="0" w:color="E0E0E0"/>
              <w:bottom w:val="nil"/>
              <w:right w:val="single" w:sz="8" w:space="0" w:color="E0E0E0"/>
            </w:tcBorders>
            <w:shd w:val="clear" w:color="auto" w:fill="FFFFFF"/>
          </w:tcPr>
          <w:p w14:paraId="07705D3D"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2.34125%</w:t>
            </w:r>
          </w:p>
        </w:tc>
        <w:tc>
          <w:tcPr>
            <w:tcW w:w="481" w:type="pct"/>
            <w:tcBorders>
              <w:top w:val="single" w:sz="8" w:space="0" w:color="AEAEAE"/>
              <w:left w:val="single" w:sz="8" w:space="0" w:color="E0E0E0"/>
              <w:bottom w:val="nil"/>
              <w:right w:val="single" w:sz="8" w:space="0" w:color="E0E0E0"/>
            </w:tcBorders>
            <w:shd w:val="clear" w:color="auto" w:fill="FFFFFF"/>
          </w:tcPr>
          <w:p w14:paraId="7CB5AEF2"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.330</w:t>
            </w:r>
          </w:p>
        </w:tc>
        <w:tc>
          <w:tcPr>
            <w:tcW w:w="660" w:type="pct"/>
            <w:tcBorders>
              <w:top w:val="single" w:sz="8" w:space="0" w:color="AEAEAE"/>
              <w:left w:val="single" w:sz="8" w:space="0" w:color="E0E0E0"/>
              <w:bottom w:val="nil"/>
              <w:right w:val="single" w:sz="8" w:space="0" w:color="E0E0E0"/>
            </w:tcBorders>
            <w:shd w:val="clear" w:color="auto" w:fill="FFFFFF"/>
          </w:tcPr>
          <w:p w14:paraId="6105662F"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-9.4045%</w:t>
            </w:r>
          </w:p>
        </w:tc>
        <w:tc>
          <w:tcPr>
            <w:tcW w:w="658" w:type="pct"/>
            <w:tcBorders>
              <w:top w:val="single" w:sz="8" w:space="0" w:color="AEAEAE"/>
              <w:left w:val="single" w:sz="8" w:space="0" w:color="E0E0E0"/>
              <w:bottom w:val="nil"/>
              <w:right w:val="nil"/>
            </w:tcBorders>
            <w:shd w:val="clear" w:color="auto" w:fill="FFFFFF"/>
          </w:tcPr>
          <w:p w14:paraId="272E050C"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1.8917%</w:t>
            </w:r>
          </w:p>
        </w:tc>
      </w:tr>
      <w:tr w:rsidR="00B07B80" w:rsidRPr="00B71905" w14:paraId="1B8A2E4D" w14:textId="77777777" w:rsidTr="00B07B80">
        <w:trPr>
          <w:cantSplit/>
        </w:trPr>
        <w:tc>
          <w:tcPr>
            <w:tcW w:w="919" w:type="pct"/>
            <w:vMerge/>
            <w:tcBorders>
              <w:top w:val="single" w:sz="8" w:space="0" w:color="AEAEAE"/>
              <w:left w:val="nil"/>
              <w:bottom w:val="nil"/>
              <w:right w:val="nil"/>
            </w:tcBorders>
            <w:shd w:val="clear" w:color="auto" w:fill="E0E0E0"/>
          </w:tcPr>
          <w:p w14:paraId="12652225"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17" w:type="pct"/>
            <w:vMerge w:val="restart"/>
            <w:tcBorders>
              <w:top w:val="single" w:sz="8" w:space="0" w:color="AEAEAE"/>
              <w:left w:val="nil"/>
              <w:bottom w:val="nil"/>
              <w:right w:val="nil"/>
            </w:tcBorders>
            <w:shd w:val="clear" w:color="auto" w:fill="E0E0E0"/>
          </w:tcPr>
          <w:p w14:paraId="4CDB9B3D"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2</w:t>
            </w:r>
          </w:p>
        </w:tc>
        <w:tc>
          <w:tcPr>
            <w:tcW w:w="538" w:type="pct"/>
            <w:tcBorders>
              <w:top w:val="single" w:sz="8" w:space="0" w:color="AEAEAE"/>
              <w:left w:val="nil"/>
              <w:bottom w:val="single" w:sz="8" w:space="0" w:color="AEAEAE"/>
              <w:right w:val="nil"/>
            </w:tcBorders>
            <w:shd w:val="clear" w:color="auto" w:fill="E0E0E0"/>
          </w:tcPr>
          <w:p w14:paraId="1FDF5D09"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1</w:t>
            </w:r>
          </w:p>
        </w:tc>
        <w:tc>
          <w:tcPr>
            <w:tcW w:w="689" w:type="pct"/>
            <w:tcBorders>
              <w:top w:val="single" w:sz="8" w:space="0" w:color="AEAEAE"/>
              <w:left w:val="nil"/>
              <w:bottom w:val="single" w:sz="8" w:space="0" w:color="AEAEAE"/>
              <w:right w:val="single" w:sz="8" w:space="0" w:color="E0E0E0"/>
            </w:tcBorders>
            <w:shd w:val="clear" w:color="auto" w:fill="FFFFFF"/>
          </w:tcPr>
          <w:p w14:paraId="5700EEFF"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-0.77381%</w:t>
            </w:r>
          </w:p>
        </w:tc>
        <w:tc>
          <w:tcPr>
            <w:tcW w:w="538" w:type="pct"/>
            <w:tcBorders>
              <w:top w:val="single" w:sz="8" w:space="0" w:color="AEAEAE"/>
              <w:left w:val="single" w:sz="8" w:space="0" w:color="E0E0E0"/>
              <w:bottom w:val="single" w:sz="8" w:space="0" w:color="AEAEAE"/>
              <w:right w:val="single" w:sz="8" w:space="0" w:color="E0E0E0"/>
            </w:tcBorders>
            <w:shd w:val="clear" w:color="auto" w:fill="FFFFFF"/>
          </w:tcPr>
          <w:p w14:paraId="59DD8679"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2.40594%</w:t>
            </w:r>
          </w:p>
        </w:tc>
        <w:tc>
          <w:tcPr>
            <w:tcW w:w="481" w:type="pct"/>
            <w:tcBorders>
              <w:top w:val="single" w:sz="8" w:space="0" w:color="AEAEAE"/>
              <w:left w:val="single" w:sz="8" w:space="0" w:color="E0E0E0"/>
              <w:bottom w:val="single" w:sz="8" w:space="0" w:color="AEAEAE"/>
              <w:right w:val="single" w:sz="8" w:space="0" w:color="E0E0E0"/>
            </w:tcBorders>
            <w:shd w:val="clear" w:color="auto" w:fill="FFFFFF"/>
          </w:tcPr>
          <w:p w14:paraId="227CC7FF"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1.000</w:t>
            </w:r>
          </w:p>
        </w:tc>
        <w:tc>
          <w:tcPr>
            <w:tcW w:w="660" w:type="pct"/>
            <w:tcBorders>
              <w:top w:val="single" w:sz="8" w:space="0" w:color="AEAEAE"/>
              <w:left w:val="single" w:sz="8" w:space="0" w:color="E0E0E0"/>
              <w:bottom w:val="single" w:sz="8" w:space="0" w:color="AEAEAE"/>
              <w:right w:val="single" w:sz="8" w:space="0" w:color="E0E0E0"/>
            </w:tcBorders>
            <w:shd w:val="clear" w:color="auto" w:fill="FFFFFF"/>
          </w:tcPr>
          <w:p w14:paraId="281134AA"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-6.5780%</w:t>
            </w:r>
          </w:p>
        </w:tc>
        <w:tc>
          <w:tcPr>
            <w:tcW w:w="658" w:type="pct"/>
            <w:tcBorders>
              <w:top w:val="single" w:sz="8" w:space="0" w:color="AEAEAE"/>
              <w:left w:val="single" w:sz="8" w:space="0" w:color="E0E0E0"/>
              <w:bottom w:val="single" w:sz="8" w:space="0" w:color="AEAEAE"/>
              <w:right w:val="nil"/>
            </w:tcBorders>
            <w:shd w:val="clear" w:color="auto" w:fill="FFFFFF"/>
          </w:tcPr>
          <w:p w14:paraId="371E2BFC"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5.0303%</w:t>
            </w:r>
          </w:p>
        </w:tc>
      </w:tr>
      <w:tr w:rsidR="00B07B80" w:rsidRPr="00B71905" w14:paraId="4C8F6FA3" w14:textId="77777777" w:rsidTr="00B07B80">
        <w:trPr>
          <w:cantSplit/>
        </w:trPr>
        <w:tc>
          <w:tcPr>
            <w:tcW w:w="919" w:type="pct"/>
            <w:vMerge/>
            <w:tcBorders>
              <w:top w:val="single" w:sz="8" w:space="0" w:color="AEAEAE"/>
              <w:left w:val="nil"/>
              <w:bottom w:val="nil"/>
              <w:right w:val="nil"/>
            </w:tcBorders>
            <w:shd w:val="clear" w:color="auto" w:fill="E0E0E0"/>
          </w:tcPr>
          <w:p w14:paraId="1F1F0BF4"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17" w:type="pct"/>
            <w:vMerge/>
            <w:tcBorders>
              <w:top w:val="single" w:sz="8" w:space="0" w:color="AEAEAE"/>
              <w:left w:val="nil"/>
              <w:bottom w:val="nil"/>
              <w:right w:val="nil"/>
            </w:tcBorders>
            <w:shd w:val="clear" w:color="auto" w:fill="E0E0E0"/>
          </w:tcPr>
          <w:p w14:paraId="051A4A2A"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38" w:type="pct"/>
            <w:tcBorders>
              <w:top w:val="single" w:sz="8" w:space="0" w:color="AEAEAE"/>
              <w:left w:val="nil"/>
              <w:bottom w:val="nil"/>
              <w:right w:val="nil"/>
            </w:tcBorders>
            <w:shd w:val="clear" w:color="auto" w:fill="E0E0E0"/>
          </w:tcPr>
          <w:p w14:paraId="5C9BDB6A"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3</w:t>
            </w:r>
          </w:p>
        </w:tc>
        <w:tc>
          <w:tcPr>
            <w:tcW w:w="689" w:type="pct"/>
            <w:tcBorders>
              <w:top w:val="single" w:sz="8" w:space="0" w:color="AEAEAE"/>
              <w:left w:val="nil"/>
              <w:bottom w:val="nil"/>
              <w:right w:val="single" w:sz="8" w:space="0" w:color="E0E0E0"/>
            </w:tcBorders>
            <w:shd w:val="clear" w:color="auto" w:fill="FFFFFF"/>
          </w:tcPr>
          <w:p w14:paraId="623D4726"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-4.53022%</w:t>
            </w:r>
          </w:p>
        </w:tc>
        <w:tc>
          <w:tcPr>
            <w:tcW w:w="538" w:type="pct"/>
            <w:tcBorders>
              <w:top w:val="single" w:sz="8" w:space="0" w:color="AEAEAE"/>
              <w:left w:val="single" w:sz="8" w:space="0" w:color="E0E0E0"/>
              <w:bottom w:val="nil"/>
              <w:right w:val="single" w:sz="8" w:space="0" w:color="E0E0E0"/>
            </w:tcBorders>
            <w:shd w:val="clear" w:color="auto" w:fill="FFFFFF"/>
          </w:tcPr>
          <w:p w14:paraId="63DF6E3F"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2.38350%</w:t>
            </w:r>
          </w:p>
        </w:tc>
        <w:tc>
          <w:tcPr>
            <w:tcW w:w="481" w:type="pct"/>
            <w:tcBorders>
              <w:top w:val="single" w:sz="8" w:space="0" w:color="AEAEAE"/>
              <w:left w:val="single" w:sz="8" w:space="0" w:color="E0E0E0"/>
              <w:bottom w:val="nil"/>
              <w:right w:val="single" w:sz="8" w:space="0" w:color="E0E0E0"/>
            </w:tcBorders>
            <w:shd w:val="clear" w:color="auto" w:fill="FFFFFF"/>
          </w:tcPr>
          <w:p w14:paraId="0D9540E1"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.176</w:t>
            </w:r>
          </w:p>
        </w:tc>
        <w:tc>
          <w:tcPr>
            <w:tcW w:w="660" w:type="pct"/>
            <w:tcBorders>
              <w:top w:val="single" w:sz="8" w:space="0" w:color="AEAEAE"/>
              <w:left w:val="single" w:sz="8" w:space="0" w:color="E0E0E0"/>
              <w:bottom w:val="nil"/>
              <w:right w:val="single" w:sz="8" w:space="0" w:color="E0E0E0"/>
            </w:tcBorders>
            <w:shd w:val="clear" w:color="auto" w:fill="FFFFFF"/>
          </w:tcPr>
          <w:p w14:paraId="31E6B0FC"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-10.2802%</w:t>
            </w:r>
          </w:p>
        </w:tc>
        <w:tc>
          <w:tcPr>
            <w:tcW w:w="658" w:type="pct"/>
            <w:tcBorders>
              <w:top w:val="single" w:sz="8" w:space="0" w:color="AEAEAE"/>
              <w:left w:val="single" w:sz="8" w:space="0" w:color="E0E0E0"/>
              <w:bottom w:val="nil"/>
              <w:right w:val="nil"/>
            </w:tcBorders>
            <w:shd w:val="clear" w:color="auto" w:fill="FFFFFF"/>
          </w:tcPr>
          <w:p w14:paraId="7A2084B1"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1.2198%</w:t>
            </w:r>
          </w:p>
        </w:tc>
      </w:tr>
      <w:tr w:rsidR="00B07B80" w:rsidRPr="00B71905" w14:paraId="7F6FB852" w14:textId="77777777" w:rsidTr="00B07B80">
        <w:trPr>
          <w:cantSplit/>
        </w:trPr>
        <w:tc>
          <w:tcPr>
            <w:tcW w:w="919" w:type="pct"/>
            <w:vMerge/>
            <w:tcBorders>
              <w:top w:val="single" w:sz="8" w:space="0" w:color="AEAEAE"/>
              <w:left w:val="nil"/>
              <w:bottom w:val="nil"/>
              <w:right w:val="nil"/>
            </w:tcBorders>
            <w:shd w:val="clear" w:color="auto" w:fill="E0E0E0"/>
          </w:tcPr>
          <w:p w14:paraId="35BAAB70"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17" w:type="pct"/>
            <w:vMerge w:val="restart"/>
            <w:tcBorders>
              <w:top w:val="single" w:sz="8" w:space="0" w:color="AEAEAE"/>
              <w:left w:val="nil"/>
              <w:bottom w:val="nil"/>
              <w:right w:val="nil"/>
            </w:tcBorders>
            <w:shd w:val="clear" w:color="auto" w:fill="E0E0E0"/>
          </w:tcPr>
          <w:p w14:paraId="554FBEC1"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3</w:t>
            </w:r>
          </w:p>
        </w:tc>
        <w:tc>
          <w:tcPr>
            <w:tcW w:w="538" w:type="pct"/>
            <w:tcBorders>
              <w:top w:val="single" w:sz="8" w:space="0" w:color="AEAEAE"/>
              <w:left w:val="nil"/>
              <w:bottom w:val="single" w:sz="8" w:space="0" w:color="AEAEAE"/>
              <w:right w:val="nil"/>
            </w:tcBorders>
            <w:shd w:val="clear" w:color="auto" w:fill="E0E0E0"/>
          </w:tcPr>
          <w:p w14:paraId="6F55CE7F"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1</w:t>
            </w:r>
          </w:p>
        </w:tc>
        <w:tc>
          <w:tcPr>
            <w:tcW w:w="689" w:type="pct"/>
            <w:tcBorders>
              <w:top w:val="single" w:sz="8" w:space="0" w:color="AEAEAE"/>
              <w:left w:val="nil"/>
              <w:bottom w:val="single" w:sz="8" w:space="0" w:color="AEAEAE"/>
              <w:right w:val="single" w:sz="8" w:space="0" w:color="E0E0E0"/>
            </w:tcBorders>
            <w:shd w:val="clear" w:color="auto" w:fill="FFFFFF"/>
          </w:tcPr>
          <w:p w14:paraId="49DFDCEA"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3.75641%</w:t>
            </w:r>
          </w:p>
        </w:tc>
        <w:tc>
          <w:tcPr>
            <w:tcW w:w="538" w:type="pct"/>
            <w:tcBorders>
              <w:top w:val="single" w:sz="8" w:space="0" w:color="AEAEAE"/>
              <w:left w:val="single" w:sz="8" w:space="0" w:color="E0E0E0"/>
              <w:bottom w:val="single" w:sz="8" w:space="0" w:color="AEAEAE"/>
              <w:right w:val="single" w:sz="8" w:space="0" w:color="E0E0E0"/>
            </w:tcBorders>
            <w:shd w:val="clear" w:color="auto" w:fill="FFFFFF"/>
          </w:tcPr>
          <w:p w14:paraId="2C2AE3BC"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2.34125%</w:t>
            </w:r>
          </w:p>
        </w:tc>
        <w:tc>
          <w:tcPr>
            <w:tcW w:w="481" w:type="pct"/>
            <w:tcBorders>
              <w:top w:val="single" w:sz="8" w:space="0" w:color="AEAEAE"/>
              <w:left w:val="single" w:sz="8" w:space="0" w:color="E0E0E0"/>
              <w:bottom w:val="single" w:sz="8" w:space="0" w:color="AEAEAE"/>
              <w:right w:val="single" w:sz="8" w:space="0" w:color="E0E0E0"/>
            </w:tcBorders>
            <w:shd w:val="clear" w:color="auto" w:fill="FFFFFF"/>
          </w:tcPr>
          <w:p w14:paraId="046F7E4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.330</w:t>
            </w:r>
          </w:p>
        </w:tc>
        <w:tc>
          <w:tcPr>
            <w:tcW w:w="660" w:type="pct"/>
            <w:tcBorders>
              <w:top w:val="single" w:sz="8" w:space="0" w:color="AEAEAE"/>
              <w:left w:val="single" w:sz="8" w:space="0" w:color="E0E0E0"/>
              <w:bottom w:val="single" w:sz="8" w:space="0" w:color="AEAEAE"/>
              <w:right w:val="single" w:sz="8" w:space="0" w:color="E0E0E0"/>
            </w:tcBorders>
            <w:shd w:val="clear" w:color="auto" w:fill="FFFFFF"/>
          </w:tcPr>
          <w:p w14:paraId="444B9772"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-1.8917%</w:t>
            </w:r>
          </w:p>
        </w:tc>
        <w:tc>
          <w:tcPr>
            <w:tcW w:w="658" w:type="pct"/>
            <w:tcBorders>
              <w:top w:val="single" w:sz="8" w:space="0" w:color="AEAEAE"/>
              <w:left w:val="single" w:sz="8" w:space="0" w:color="E0E0E0"/>
              <w:bottom w:val="single" w:sz="8" w:space="0" w:color="AEAEAE"/>
              <w:right w:val="nil"/>
            </w:tcBorders>
            <w:shd w:val="clear" w:color="auto" w:fill="FFFFFF"/>
          </w:tcPr>
          <w:p w14:paraId="22FDD8B7"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9.4045%</w:t>
            </w:r>
          </w:p>
        </w:tc>
      </w:tr>
      <w:tr w:rsidR="00B07B80" w:rsidRPr="00B71905" w14:paraId="4A3926AF" w14:textId="77777777" w:rsidTr="00B07B80">
        <w:trPr>
          <w:cantSplit/>
        </w:trPr>
        <w:tc>
          <w:tcPr>
            <w:tcW w:w="919" w:type="pct"/>
            <w:vMerge/>
            <w:tcBorders>
              <w:top w:val="single" w:sz="8" w:space="0" w:color="AEAEAE"/>
              <w:left w:val="nil"/>
              <w:bottom w:val="nil"/>
              <w:right w:val="nil"/>
            </w:tcBorders>
            <w:shd w:val="clear" w:color="auto" w:fill="E0E0E0"/>
          </w:tcPr>
          <w:p w14:paraId="7BFF2BCE"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17" w:type="pct"/>
            <w:vMerge/>
            <w:tcBorders>
              <w:top w:val="single" w:sz="8" w:space="0" w:color="AEAEAE"/>
              <w:left w:val="nil"/>
              <w:bottom w:val="nil"/>
              <w:right w:val="nil"/>
            </w:tcBorders>
            <w:shd w:val="clear" w:color="auto" w:fill="E0E0E0"/>
          </w:tcPr>
          <w:p w14:paraId="07406E28"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38" w:type="pct"/>
            <w:tcBorders>
              <w:top w:val="single" w:sz="8" w:space="0" w:color="AEAEAE"/>
              <w:left w:val="nil"/>
              <w:bottom w:val="nil"/>
              <w:right w:val="nil"/>
            </w:tcBorders>
            <w:shd w:val="clear" w:color="auto" w:fill="E0E0E0"/>
          </w:tcPr>
          <w:p w14:paraId="4DCEB2CC"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2</w:t>
            </w:r>
          </w:p>
        </w:tc>
        <w:tc>
          <w:tcPr>
            <w:tcW w:w="689" w:type="pct"/>
            <w:tcBorders>
              <w:top w:val="single" w:sz="8" w:space="0" w:color="AEAEAE"/>
              <w:left w:val="nil"/>
              <w:bottom w:val="nil"/>
              <w:right w:val="single" w:sz="8" w:space="0" w:color="E0E0E0"/>
            </w:tcBorders>
            <w:shd w:val="clear" w:color="auto" w:fill="FFFFFF"/>
          </w:tcPr>
          <w:p w14:paraId="0DAE13C7"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4.53022%</w:t>
            </w:r>
          </w:p>
        </w:tc>
        <w:tc>
          <w:tcPr>
            <w:tcW w:w="538" w:type="pct"/>
            <w:tcBorders>
              <w:top w:val="single" w:sz="8" w:space="0" w:color="AEAEAE"/>
              <w:left w:val="single" w:sz="8" w:space="0" w:color="E0E0E0"/>
              <w:bottom w:val="nil"/>
              <w:right w:val="single" w:sz="8" w:space="0" w:color="E0E0E0"/>
            </w:tcBorders>
            <w:shd w:val="clear" w:color="auto" w:fill="FFFFFF"/>
          </w:tcPr>
          <w:p w14:paraId="6A3980B3"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2.38350%</w:t>
            </w:r>
          </w:p>
        </w:tc>
        <w:tc>
          <w:tcPr>
            <w:tcW w:w="481" w:type="pct"/>
            <w:tcBorders>
              <w:top w:val="single" w:sz="8" w:space="0" w:color="AEAEAE"/>
              <w:left w:val="single" w:sz="8" w:space="0" w:color="E0E0E0"/>
              <w:bottom w:val="nil"/>
              <w:right w:val="single" w:sz="8" w:space="0" w:color="E0E0E0"/>
            </w:tcBorders>
            <w:shd w:val="clear" w:color="auto" w:fill="FFFFFF"/>
          </w:tcPr>
          <w:p w14:paraId="3B0B30D7"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.176</w:t>
            </w:r>
          </w:p>
        </w:tc>
        <w:tc>
          <w:tcPr>
            <w:tcW w:w="660" w:type="pct"/>
            <w:tcBorders>
              <w:top w:val="single" w:sz="8" w:space="0" w:color="AEAEAE"/>
              <w:left w:val="single" w:sz="8" w:space="0" w:color="E0E0E0"/>
              <w:bottom w:val="nil"/>
              <w:right w:val="single" w:sz="8" w:space="0" w:color="E0E0E0"/>
            </w:tcBorders>
            <w:shd w:val="clear" w:color="auto" w:fill="FFFFFF"/>
          </w:tcPr>
          <w:p w14:paraId="375D6B78"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-1.2198%</w:t>
            </w:r>
          </w:p>
        </w:tc>
        <w:tc>
          <w:tcPr>
            <w:tcW w:w="658" w:type="pct"/>
            <w:tcBorders>
              <w:top w:val="single" w:sz="8" w:space="0" w:color="AEAEAE"/>
              <w:left w:val="single" w:sz="8" w:space="0" w:color="E0E0E0"/>
              <w:bottom w:val="nil"/>
              <w:right w:val="nil"/>
            </w:tcBorders>
            <w:shd w:val="clear" w:color="auto" w:fill="FFFFFF"/>
          </w:tcPr>
          <w:p w14:paraId="15F09963"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10.2802%</w:t>
            </w:r>
          </w:p>
        </w:tc>
      </w:tr>
      <w:tr w:rsidR="00B07B80" w:rsidRPr="00B71905" w14:paraId="6106B67A" w14:textId="77777777" w:rsidTr="00B07B80">
        <w:trPr>
          <w:cantSplit/>
        </w:trPr>
        <w:tc>
          <w:tcPr>
            <w:tcW w:w="919" w:type="pct"/>
            <w:vMerge w:val="restart"/>
            <w:tcBorders>
              <w:top w:val="single" w:sz="8" w:space="0" w:color="AEAEAE"/>
              <w:left w:val="nil"/>
              <w:bottom w:val="single" w:sz="8" w:space="0" w:color="152935"/>
              <w:right w:val="nil"/>
            </w:tcBorders>
            <w:shd w:val="clear" w:color="auto" w:fill="E0E0E0"/>
          </w:tcPr>
          <w:p w14:paraId="0D8DD880"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proofErr w:type="spellStart"/>
            <w:r w:rsidRPr="00B71905">
              <w:rPr>
                <w:rFonts w:ascii="Times New Roman" w:hAnsi="Times New Roman" w:cs="Times New Roman"/>
                <w:color w:val="264A60"/>
                <w:sz w:val="18"/>
                <w:szCs w:val="18"/>
              </w:rPr>
              <w:t>Unproctored</w:t>
            </w:r>
            <w:proofErr w:type="spellEnd"/>
          </w:p>
          <w:p w14:paraId="15B76093"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Overall</w:t>
            </w:r>
          </w:p>
          <w:p w14:paraId="3700921D"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lastRenderedPageBreak/>
              <w:t>Written</w:t>
            </w:r>
          </w:p>
          <w:p w14:paraId="2BF22A8B"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Assignment</w:t>
            </w:r>
          </w:p>
          <w:p w14:paraId="0456DF55"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Percentage</w:t>
            </w:r>
          </w:p>
        </w:tc>
        <w:tc>
          <w:tcPr>
            <w:tcW w:w="517" w:type="pct"/>
            <w:vMerge w:val="restart"/>
            <w:tcBorders>
              <w:top w:val="single" w:sz="8" w:space="0" w:color="AEAEAE"/>
              <w:left w:val="nil"/>
              <w:bottom w:val="nil"/>
              <w:right w:val="nil"/>
            </w:tcBorders>
            <w:shd w:val="clear" w:color="auto" w:fill="E0E0E0"/>
          </w:tcPr>
          <w:p w14:paraId="13C26246"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lastRenderedPageBreak/>
              <w:t>1</w:t>
            </w:r>
          </w:p>
        </w:tc>
        <w:tc>
          <w:tcPr>
            <w:tcW w:w="538" w:type="pct"/>
            <w:tcBorders>
              <w:top w:val="single" w:sz="8" w:space="0" w:color="AEAEAE"/>
              <w:left w:val="nil"/>
              <w:bottom w:val="single" w:sz="8" w:space="0" w:color="AEAEAE"/>
              <w:right w:val="nil"/>
            </w:tcBorders>
            <w:shd w:val="clear" w:color="auto" w:fill="E0E0E0"/>
          </w:tcPr>
          <w:p w14:paraId="2340D938"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2</w:t>
            </w:r>
          </w:p>
        </w:tc>
        <w:tc>
          <w:tcPr>
            <w:tcW w:w="689" w:type="pct"/>
            <w:tcBorders>
              <w:top w:val="single" w:sz="8" w:space="0" w:color="AEAEAE"/>
              <w:left w:val="nil"/>
              <w:bottom w:val="single" w:sz="8" w:space="0" w:color="AEAEAE"/>
              <w:right w:val="single" w:sz="8" w:space="0" w:color="E0E0E0"/>
            </w:tcBorders>
            <w:shd w:val="clear" w:color="auto" w:fill="FFFFFF"/>
          </w:tcPr>
          <w:p w14:paraId="09D9FF41"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-3.81333%</w:t>
            </w:r>
          </w:p>
        </w:tc>
        <w:tc>
          <w:tcPr>
            <w:tcW w:w="538" w:type="pct"/>
            <w:tcBorders>
              <w:top w:val="single" w:sz="8" w:space="0" w:color="AEAEAE"/>
              <w:left w:val="single" w:sz="8" w:space="0" w:color="E0E0E0"/>
              <w:bottom w:val="single" w:sz="8" w:space="0" w:color="AEAEAE"/>
              <w:right w:val="single" w:sz="8" w:space="0" w:color="E0E0E0"/>
            </w:tcBorders>
            <w:shd w:val="clear" w:color="auto" w:fill="FFFFFF"/>
          </w:tcPr>
          <w:p w14:paraId="0B222626"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3.60504%</w:t>
            </w:r>
          </w:p>
        </w:tc>
        <w:tc>
          <w:tcPr>
            <w:tcW w:w="481" w:type="pct"/>
            <w:tcBorders>
              <w:top w:val="single" w:sz="8" w:space="0" w:color="AEAEAE"/>
              <w:left w:val="single" w:sz="8" w:space="0" w:color="E0E0E0"/>
              <w:bottom w:val="single" w:sz="8" w:space="0" w:color="AEAEAE"/>
              <w:right w:val="single" w:sz="8" w:space="0" w:color="E0E0E0"/>
            </w:tcBorders>
            <w:shd w:val="clear" w:color="auto" w:fill="FFFFFF"/>
          </w:tcPr>
          <w:p w14:paraId="381E48DC"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.874</w:t>
            </w:r>
          </w:p>
        </w:tc>
        <w:tc>
          <w:tcPr>
            <w:tcW w:w="660" w:type="pct"/>
            <w:tcBorders>
              <w:top w:val="single" w:sz="8" w:space="0" w:color="AEAEAE"/>
              <w:left w:val="single" w:sz="8" w:space="0" w:color="E0E0E0"/>
              <w:bottom w:val="single" w:sz="8" w:space="0" w:color="AEAEAE"/>
              <w:right w:val="single" w:sz="8" w:space="0" w:color="E0E0E0"/>
            </w:tcBorders>
            <w:shd w:val="clear" w:color="auto" w:fill="FFFFFF"/>
          </w:tcPr>
          <w:p w14:paraId="7CDDFD9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-12.5102%</w:t>
            </w:r>
          </w:p>
        </w:tc>
        <w:tc>
          <w:tcPr>
            <w:tcW w:w="658" w:type="pct"/>
            <w:tcBorders>
              <w:top w:val="single" w:sz="8" w:space="0" w:color="AEAEAE"/>
              <w:left w:val="single" w:sz="8" w:space="0" w:color="E0E0E0"/>
              <w:bottom w:val="single" w:sz="8" w:space="0" w:color="AEAEAE"/>
              <w:right w:val="nil"/>
            </w:tcBorders>
            <w:shd w:val="clear" w:color="auto" w:fill="FFFFFF"/>
          </w:tcPr>
          <w:p w14:paraId="6B5618EA"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4.8836%</w:t>
            </w:r>
          </w:p>
        </w:tc>
      </w:tr>
      <w:tr w:rsidR="00B07B80" w:rsidRPr="00B71905" w14:paraId="1E988B2A" w14:textId="77777777" w:rsidTr="00B07B80">
        <w:trPr>
          <w:cantSplit/>
        </w:trPr>
        <w:tc>
          <w:tcPr>
            <w:tcW w:w="919" w:type="pct"/>
            <w:vMerge/>
            <w:tcBorders>
              <w:top w:val="single" w:sz="8" w:space="0" w:color="AEAEAE"/>
              <w:left w:val="nil"/>
              <w:bottom w:val="single" w:sz="8" w:space="0" w:color="152935"/>
              <w:right w:val="nil"/>
            </w:tcBorders>
            <w:shd w:val="clear" w:color="auto" w:fill="E0E0E0"/>
          </w:tcPr>
          <w:p w14:paraId="59934EB2"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17" w:type="pct"/>
            <w:vMerge/>
            <w:tcBorders>
              <w:top w:val="single" w:sz="8" w:space="0" w:color="AEAEAE"/>
              <w:left w:val="nil"/>
              <w:bottom w:val="nil"/>
              <w:right w:val="nil"/>
            </w:tcBorders>
            <w:shd w:val="clear" w:color="auto" w:fill="E0E0E0"/>
          </w:tcPr>
          <w:p w14:paraId="033EDD7B"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38" w:type="pct"/>
            <w:tcBorders>
              <w:top w:val="single" w:sz="8" w:space="0" w:color="AEAEAE"/>
              <w:left w:val="nil"/>
              <w:bottom w:val="nil"/>
              <w:right w:val="nil"/>
            </w:tcBorders>
            <w:shd w:val="clear" w:color="auto" w:fill="E0E0E0"/>
          </w:tcPr>
          <w:p w14:paraId="1DC370DB"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3</w:t>
            </w:r>
          </w:p>
        </w:tc>
        <w:tc>
          <w:tcPr>
            <w:tcW w:w="689" w:type="pct"/>
            <w:tcBorders>
              <w:top w:val="single" w:sz="8" w:space="0" w:color="AEAEAE"/>
              <w:left w:val="nil"/>
              <w:bottom w:val="nil"/>
              <w:right w:val="single" w:sz="8" w:space="0" w:color="E0E0E0"/>
            </w:tcBorders>
            <w:shd w:val="clear" w:color="auto" w:fill="FFFFFF"/>
          </w:tcPr>
          <w:p w14:paraId="6DCD4BBD"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-2.71077%</w:t>
            </w:r>
          </w:p>
        </w:tc>
        <w:tc>
          <w:tcPr>
            <w:tcW w:w="538" w:type="pct"/>
            <w:tcBorders>
              <w:top w:val="single" w:sz="8" w:space="0" w:color="AEAEAE"/>
              <w:left w:val="single" w:sz="8" w:space="0" w:color="E0E0E0"/>
              <w:bottom w:val="nil"/>
              <w:right w:val="single" w:sz="8" w:space="0" w:color="E0E0E0"/>
            </w:tcBorders>
            <w:shd w:val="clear" w:color="auto" w:fill="FFFFFF"/>
          </w:tcPr>
          <w:p w14:paraId="77DF7BC1"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3.50812%</w:t>
            </w:r>
          </w:p>
        </w:tc>
        <w:tc>
          <w:tcPr>
            <w:tcW w:w="481" w:type="pct"/>
            <w:tcBorders>
              <w:top w:val="single" w:sz="8" w:space="0" w:color="AEAEAE"/>
              <w:left w:val="single" w:sz="8" w:space="0" w:color="E0E0E0"/>
              <w:bottom w:val="nil"/>
              <w:right w:val="single" w:sz="8" w:space="0" w:color="E0E0E0"/>
            </w:tcBorders>
            <w:shd w:val="clear" w:color="auto" w:fill="FFFFFF"/>
          </w:tcPr>
          <w:p w14:paraId="539BA31B"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1.000</w:t>
            </w:r>
          </w:p>
        </w:tc>
        <w:tc>
          <w:tcPr>
            <w:tcW w:w="660" w:type="pct"/>
            <w:tcBorders>
              <w:top w:val="single" w:sz="8" w:space="0" w:color="AEAEAE"/>
              <w:left w:val="single" w:sz="8" w:space="0" w:color="E0E0E0"/>
              <w:bottom w:val="nil"/>
              <w:right w:val="single" w:sz="8" w:space="0" w:color="E0E0E0"/>
            </w:tcBorders>
            <w:shd w:val="clear" w:color="auto" w:fill="FFFFFF"/>
          </w:tcPr>
          <w:p w14:paraId="14CD36BA"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-11.1738%</w:t>
            </w:r>
          </w:p>
        </w:tc>
        <w:tc>
          <w:tcPr>
            <w:tcW w:w="658" w:type="pct"/>
            <w:tcBorders>
              <w:top w:val="single" w:sz="8" w:space="0" w:color="AEAEAE"/>
              <w:left w:val="single" w:sz="8" w:space="0" w:color="E0E0E0"/>
              <w:bottom w:val="nil"/>
              <w:right w:val="nil"/>
            </w:tcBorders>
            <w:shd w:val="clear" w:color="auto" w:fill="FFFFFF"/>
          </w:tcPr>
          <w:p w14:paraId="1FB930F9"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5.7523%</w:t>
            </w:r>
          </w:p>
        </w:tc>
      </w:tr>
      <w:tr w:rsidR="00B07B80" w:rsidRPr="00B71905" w14:paraId="351373C1" w14:textId="77777777" w:rsidTr="00B07B80">
        <w:trPr>
          <w:cantSplit/>
        </w:trPr>
        <w:tc>
          <w:tcPr>
            <w:tcW w:w="919" w:type="pct"/>
            <w:vMerge/>
            <w:tcBorders>
              <w:top w:val="single" w:sz="8" w:space="0" w:color="AEAEAE"/>
              <w:left w:val="nil"/>
              <w:bottom w:val="single" w:sz="8" w:space="0" w:color="152935"/>
              <w:right w:val="nil"/>
            </w:tcBorders>
            <w:shd w:val="clear" w:color="auto" w:fill="E0E0E0"/>
          </w:tcPr>
          <w:p w14:paraId="5D1F8167"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17" w:type="pct"/>
            <w:vMerge w:val="restart"/>
            <w:tcBorders>
              <w:top w:val="single" w:sz="8" w:space="0" w:color="AEAEAE"/>
              <w:left w:val="nil"/>
              <w:bottom w:val="nil"/>
              <w:right w:val="nil"/>
            </w:tcBorders>
            <w:shd w:val="clear" w:color="auto" w:fill="E0E0E0"/>
          </w:tcPr>
          <w:p w14:paraId="1CB440A2"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2</w:t>
            </w:r>
          </w:p>
        </w:tc>
        <w:tc>
          <w:tcPr>
            <w:tcW w:w="538" w:type="pct"/>
            <w:tcBorders>
              <w:top w:val="single" w:sz="8" w:space="0" w:color="AEAEAE"/>
              <w:left w:val="nil"/>
              <w:bottom w:val="single" w:sz="8" w:space="0" w:color="AEAEAE"/>
              <w:right w:val="nil"/>
            </w:tcBorders>
            <w:shd w:val="clear" w:color="auto" w:fill="E0E0E0"/>
          </w:tcPr>
          <w:p w14:paraId="4A205620"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1</w:t>
            </w:r>
          </w:p>
        </w:tc>
        <w:tc>
          <w:tcPr>
            <w:tcW w:w="689" w:type="pct"/>
            <w:tcBorders>
              <w:top w:val="single" w:sz="8" w:space="0" w:color="AEAEAE"/>
              <w:left w:val="nil"/>
              <w:bottom w:val="single" w:sz="8" w:space="0" w:color="AEAEAE"/>
              <w:right w:val="single" w:sz="8" w:space="0" w:color="E0E0E0"/>
            </w:tcBorders>
            <w:shd w:val="clear" w:color="auto" w:fill="FFFFFF"/>
          </w:tcPr>
          <w:p w14:paraId="5594EA35"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3.81333%</w:t>
            </w:r>
          </w:p>
        </w:tc>
        <w:tc>
          <w:tcPr>
            <w:tcW w:w="538" w:type="pct"/>
            <w:tcBorders>
              <w:top w:val="single" w:sz="8" w:space="0" w:color="AEAEAE"/>
              <w:left w:val="single" w:sz="8" w:space="0" w:color="E0E0E0"/>
              <w:bottom w:val="single" w:sz="8" w:space="0" w:color="AEAEAE"/>
              <w:right w:val="single" w:sz="8" w:space="0" w:color="E0E0E0"/>
            </w:tcBorders>
            <w:shd w:val="clear" w:color="auto" w:fill="FFFFFF"/>
          </w:tcPr>
          <w:p w14:paraId="4CE9D243"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3.60504%</w:t>
            </w:r>
          </w:p>
        </w:tc>
        <w:tc>
          <w:tcPr>
            <w:tcW w:w="481" w:type="pct"/>
            <w:tcBorders>
              <w:top w:val="single" w:sz="8" w:space="0" w:color="AEAEAE"/>
              <w:left w:val="single" w:sz="8" w:space="0" w:color="E0E0E0"/>
              <w:bottom w:val="single" w:sz="8" w:space="0" w:color="AEAEAE"/>
              <w:right w:val="single" w:sz="8" w:space="0" w:color="E0E0E0"/>
            </w:tcBorders>
            <w:shd w:val="clear" w:color="auto" w:fill="FFFFFF"/>
          </w:tcPr>
          <w:p w14:paraId="41343A78"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.874</w:t>
            </w:r>
          </w:p>
        </w:tc>
        <w:tc>
          <w:tcPr>
            <w:tcW w:w="660" w:type="pct"/>
            <w:tcBorders>
              <w:top w:val="single" w:sz="8" w:space="0" w:color="AEAEAE"/>
              <w:left w:val="single" w:sz="8" w:space="0" w:color="E0E0E0"/>
              <w:bottom w:val="single" w:sz="8" w:space="0" w:color="AEAEAE"/>
              <w:right w:val="single" w:sz="8" w:space="0" w:color="E0E0E0"/>
            </w:tcBorders>
            <w:shd w:val="clear" w:color="auto" w:fill="FFFFFF"/>
          </w:tcPr>
          <w:p w14:paraId="0BB3D72D"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-4.8836%</w:t>
            </w:r>
          </w:p>
        </w:tc>
        <w:tc>
          <w:tcPr>
            <w:tcW w:w="658" w:type="pct"/>
            <w:tcBorders>
              <w:top w:val="single" w:sz="8" w:space="0" w:color="AEAEAE"/>
              <w:left w:val="single" w:sz="8" w:space="0" w:color="E0E0E0"/>
              <w:bottom w:val="single" w:sz="8" w:space="0" w:color="AEAEAE"/>
              <w:right w:val="nil"/>
            </w:tcBorders>
            <w:shd w:val="clear" w:color="auto" w:fill="FFFFFF"/>
          </w:tcPr>
          <w:p w14:paraId="0D529B10"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12.5102%</w:t>
            </w:r>
          </w:p>
        </w:tc>
      </w:tr>
      <w:tr w:rsidR="00B07B80" w:rsidRPr="00B71905" w14:paraId="08967FFA" w14:textId="77777777" w:rsidTr="00B07B80">
        <w:trPr>
          <w:cantSplit/>
        </w:trPr>
        <w:tc>
          <w:tcPr>
            <w:tcW w:w="919" w:type="pct"/>
            <w:vMerge/>
            <w:tcBorders>
              <w:top w:val="single" w:sz="8" w:space="0" w:color="AEAEAE"/>
              <w:left w:val="nil"/>
              <w:bottom w:val="single" w:sz="8" w:space="0" w:color="152935"/>
              <w:right w:val="nil"/>
            </w:tcBorders>
            <w:shd w:val="clear" w:color="auto" w:fill="E0E0E0"/>
          </w:tcPr>
          <w:p w14:paraId="464C7CC5"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17" w:type="pct"/>
            <w:vMerge/>
            <w:tcBorders>
              <w:top w:val="single" w:sz="8" w:space="0" w:color="AEAEAE"/>
              <w:left w:val="nil"/>
              <w:bottom w:val="nil"/>
              <w:right w:val="nil"/>
            </w:tcBorders>
            <w:shd w:val="clear" w:color="auto" w:fill="E0E0E0"/>
          </w:tcPr>
          <w:p w14:paraId="7F5B5A3E"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38" w:type="pct"/>
            <w:tcBorders>
              <w:top w:val="single" w:sz="8" w:space="0" w:color="AEAEAE"/>
              <w:left w:val="nil"/>
              <w:bottom w:val="nil"/>
              <w:right w:val="nil"/>
            </w:tcBorders>
            <w:shd w:val="clear" w:color="auto" w:fill="E0E0E0"/>
          </w:tcPr>
          <w:p w14:paraId="6EA20411"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3</w:t>
            </w:r>
          </w:p>
        </w:tc>
        <w:tc>
          <w:tcPr>
            <w:tcW w:w="689" w:type="pct"/>
            <w:tcBorders>
              <w:top w:val="single" w:sz="8" w:space="0" w:color="AEAEAE"/>
              <w:left w:val="nil"/>
              <w:bottom w:val="nil"/>
              <w:right w:val="single" w:sz="8" w:space="0" w:color="E0E0E0"/>
            </w:tcBorders>
            <w:shd w:val="clear" w:color="auto" w:fill="FFFFFF"/>
          </w:tcPr>
          <w:p w14:paraId="5882F0A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1.10256%</w:t>
            </w:r>
          </w:p>
        </w:tc>
        <w:tc>
          <w:tcPr>
            <w:tcW w:w="538" w:type="pct"/>
            <w:tcBorders>
              <w:top w:val="single" w:sz="8" w:space="0" w:color="AEAEAE"/>
              <w:left w:val="single" w:sz="8" w:space="0" w:color="E0E0E0"/>
              <w:bottom w:val="nil"/>
              <w:right w:val="single" w:sz="8" w:space="0" w:color="E0E0E0"/>
            </w:tcBorders>
            <w:shd w:val="clear" w:color="auto" w:fill="FFFFFF"/>
          </w:tcPr>
          <w:p w14:paraId="3256B625"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3.57142%</w:t>
            </w:r>
          </w:p>
        </w:tc>
        <w:tc>
          <w:tcPr>
            <w:tcW w:w="481" w:type="pct"/>
            <w:tcBorders>
              <w:top w:val="single" w:sz="8" w:space="0" w:color="AEAEAE"/>
              <w:left w:val="single" w:sz="8" w:space="0" w:color="E0E0E0"/>
              <w:bottom w:val="nil"/>
              <w:right w:val="single" w:sz="8" w:space="0" w:color="E0E0E0"/>
            </w:tcBorders>
            <w:shd w:val="clear" w:color="auto" w:fill="FFFFFF"/>
          </w:tcPr>
          <w:p w14:paraId="439678DE"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1.000</w:t>
            </w:r>
          </w:p>
        </w:tc>
        <w:tc>
          <w:tcPr>
            <w:tcW w:w="660" w:type="pct"/>
            <w:tcBorders>
              <w:top w:val="single" w:sz="8" w:space="0" w:color="AEAEAE"/>
              <w:left w:val="single" w:sz="8" w:space="0" w:color="E0E0E0"/>
              <w:bottom w:val="nil"/>
              <w:right w:val="single" w:sz="8" w:space="0" w:color="E0E0E0"/>
            </w:tcBorders>
            <w:shd w:val="clear" w:color="auto" w:fill="FFFFFF"/>
          </w:tcPr>
          <w:p w14:paraId="7EA7A4CD"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-7.5132%</w:t>
            </w:r>
          </w:p>
        </w:tc>
        <w:tc>
          <w:tcPr>
            <w:tcW w:w="658" w:type="pct"/>
            <w:tcBorders>
              <w:top w:val="single" w:sz="8" w:space="0" w:color="AEAEAE"/>
              <w:left w:val="single" w:sz="8" w:space="0" w:color="E0E0E0"/>
              <w:bottom w:val="nil"/>
              <w:right w:val="nil"/>
            </w:tcBorders>
            <w:shd w:val="clear" w:color="auto" w:fill="FFFFFF"/>
          </w:tcPr>
          <w:p w14:paraId="006A499B"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9.7183%</w:t>
            </w:r>
          </w:p>
        </w:tc>
      </w:tr>
      <w:tr w:rsidR="00B07B80" w:rsidRPr="00B71905" w14:paraId="6D0A8847" w14:textId="77777777" w:rsidTr="00B07B80">
        <w:trPr>
          <w:cantSplit/>
        </w:trPr>
        <w:tc>
          <w:tcPr>
            <w:tcW w:w="919" w:type="pct"/>
            <w:vMerge/>
            <w:tcBorders>
              <w:top w:val="single" w:sz="8" w:space="0" w:color="AEAEAE"/>
              <w:left w:val="nil"/>
              <w:bottom w:val="single" w:sz="8" w:space="0" w:color="152935"/>
              <w:right w:val="nil"/>
            </w:tcBorders>
            <w:shd w:val="clear" w:color="auto" w:fill="E0E0E0"/>
          </w:tcPr>
          <w:p w14:paraId="10B843EF"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17" w:type="pct"/>
            <w:vMerge w:val="restart"/>
            <w:tcBorders>
              <w:top w:val="single" w:sz="8" w:space="0" w:color="AEAEAE"/>
              <w:left w:val="nil"/>
              <w:bottom w:val="single" w:sz="8" w:space="0" w:color="152935"/>
              <w:right w:val="nil"/>
            </w:tcBorders>
            <w:shd w:val="clear" w:color="auto" w:fill="E0E0E0"/>
          </w:tcPr>
          <w:p w14:paraId="0812E9F4"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3</w:t>
            </w:r>
          </w:p>
        </w:tc>
        <w:tc>
          <w:tcPr>
            <w:tcW w:w="538" w:type="pct"/>
            <w:tcBorders>
              <w:top w:val="single" w:sz="8" w:space="0" w:color="AEAEAE"/>
              <w:left w:val="nil"/>
              <w:bottom w:val="single" w:sz="8" w:space="0" w:color="AEAEAE"/>
              <w:right w:val="nil"/>
            </w:tcBorders>
            <w:shd w:val="clear" w:color="auto" w:fill="E0E0E0"/>
          </w:tcPr>
          <w:p w14:paraId="58A5E15C"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1</w:t>
            </w:r>
          </w:p>
        </w:tc>
        <w:tc>
          <w:tcPr>
            <w:tcW w:w="689" w:type="pct"/>
            <w:tcBorders>
              <w:top w:val="single" w:sz="8" w:space="0" w:color="AEAEAE"/>
              <w:left w:val="nil"/>
              <w:bottom w:val="single" w:sz="8" w:space="0" w:color="AEAEAE"/>
              <w:right w:val="single" w:sz="8" w:space="0" w:color="E0E0E0"/>
            </w:tcBorders>
            <w:shd w:val="clear" w:color="auto" w:fill="FFFFFF"/>
          </w:tcPr>
          <w:p w14:paraId="6EC372F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2.71077%</w:t>
            </w:r>
          </w:p>
        </w:tc>
        <w:tc>
          <w:tcPr>
            <w:tcW w:w="538" w:type="pct"/>
            <w:tcBorders>
              <w:top w:val="single" w:sz="8" w:space="0" w:color="AEAEAE"/>
              <w:left w:val="single" w:sz="8" w:space="0" w:color="E0E0E0"/>
              <w:bottom w:val="single" w:sz="8" w:space="0" w:color="AEAEAE"/>
              <w:right w:val="single" w:sz="8" w:space="0" w:color="E0E0E0"/>
            </w:tcBorders>
            <w:shd w:val="clear" w:color="auto" w:fill="FFFFFF"/>
          </w:tcPr>
          <w:p w14:paraId="5B1DEBC8"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3.50812%</w:t>
            </w:r>
          </w:p>
        </w:tc>
        <w:tc>
          <w:tcPr>
            <w:tcW w:w="481" w:type="pct"/>
            <w:tcBorders>
              <w:top w:val="single" w:sz="8" w:space="0" w:color="AEAEAE"/>
              <w:left w:val="single" w:sz="8" w:space="0" w:color="E0E0E0"/>
              <w:bottom w:val="single" w:sz="8" w:space="0" w:color="AEAEAE"/>
              <w:right w:val="single" w:sz="8" w:space="0" w:color="E0E0E0"/>
            </w:tcBorders>
            <w:shd w:val="clear" w:color="auto" w:fill="FFFFFF"/>
          </w:tcPr>
          <w:p w14:paraId="25EB3C49"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1.000</w:t>
            </w:r>
          </w:p>
        </w:tc>
        <w:tc>
          <w:tcPr>
            <w:tcW w:w="660" w:type="pct"/>
            <w:tcBorders>
              <w:top w:val="single" w:sz="8" w:space="0" w:color="AEAEAE"/>
              <w:left w:val="single" w:sz="8" w:space="0" w:color="E0E0E0"/>
              <w:bottom w:val="single" w:sz="8" w:space="0" w:color="AEAEAE"/>
              <w:right w:val="single" w:sz="8" w:space="0" w:color="E0E0E0"/>
            </w:tcBorders>
            <w:shd w:val="clear" w:color="auto" w:fill="FFFFFF"/>
          </w:tcPr>
          <w:p w14:paraId="4C74942F"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-5.7523%</w:t>
            </w:r>
          </w:p>
        </w:tc>
        <w:tc>
          <w:tcPr>
            <w:tcW w:w="658" w:type="pct"/>
            <w:tcBorders>
              <w:top w:val="single" w:sz="8" w:space="0" w:color="AEAEAE"/>
              <w:left w:val="single" w:sz="8" w:space="0" w:color="E0E0E0"/>
              <w:bottom w:val="single" w:sz="8" w:space="0" w:color="AEAEAE"/>
              <w:right w:val="nil"/>
            </w:tcBorders>
            <w:shd w:val="clear" w:color="auto" w:fill="FFFFFF"/>
          </w:tcPr>
          <w:p w14:paraId="2F65BCD8"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11.1738%</w:t>
            </w:r>
          </w:p>
        </w:tc>
      </w:tr>
      <w:tr w:rsidR="00B07B80" w:rsidRPr="00B71905" w14:paraId="6405D95E" w14:textId="77777777" w:rsidTr="00B07B80">
        <w:trPr>
          <w:cantSplit/>
        </w:trPr>
        <w:tc>
          <w:tcPr>
            <w:tcW w:w="919" w:type="pct"/>
            <w:vMerge/>
            <w:tcBorders>
              <w:top w:val="single" w:sz="8" w:space="0" w:color="AEAEAE"/>
              <w:left w:val="nil"/>
              <w:bottom w:val="single" w:sz="8" w:space="0" w:color="152935"/>
              <w:right w:val="nil"/>
            </w:tcBorders>
            <w:shd w:val="clear" w:color="auto" w:fill="E0E0E0"/>
          </w:tcPr>
          <w:p w14:paraId="481AF584"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17" w:type="pct"/>
            <w:vMerge/>
            <w:tcBorders>
              <w:top w:val="single" w:sz="8" w:space="0" w:color="AEAEAE"/>
              <w:left w:val="nil"/>
              <w:bottom w:val="single" w:sz="8" w:space="0" w:color="152935"/>
              <w:right w:val="nil"/>
            </w:tcBorders>
            <w:shd w:val="clear" w:color="auto" w:fill="E0E0E0"/>
          </w:tcPr>
          <w:p w14:paraId="4D49AE2E" w14:textId="77777777" w:rsidR="00B07B80" w:rsidRPr="00B71905" w:rsidRDefault="00B07B80" w:rsidP="00B07B80">
            <w:pPr>
              <w:autoSpaceDE w:val="0"/>
              <w:autoSpaceDN w:val="0"/>
              <w:adjustRightInd w:val="0"/>
              <w:spacing w:after="0" w:line="240" w:lineRule="auto"/>
              <w:rPr>
                <w:rFonts w:ascii="Times New Roman" w:hAnsi="Times New Roman" w:cs="Times New Roman"/>
                <w:color w:val="010205"/>
                <w:sz w:val="18"/>
                <w:szCs w:val="18"/>
              </w:rPr>
            </w:pPr>
          </w:p>
        </w:tc>
        <w:tc>
          <w:tcPr>
            <w:tcW w:w="538" w:type="pct"/>
            <w:tcBorders>
              <w:top w:val="single" w:sz="8" w:space="0" w:color="AEAEAE"/>
              <w:left w:val="nil"/>
              <w:bottom w:val="single" w:sz="8" w:space="0" w:color="152935"/>
              <w:right w:val="nil"/>
            </w:tcBorders>
            <w:shd w:val="clear" w:color="auto" w:fill="E0E0E0"/>
          </w:tcPr>
          <w:p w14:paraId="1EAC03C3"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264A60"/>
                <w:sz w:val="18"/>
                <w:szCs w:val="18"/>
              </w:rPr>
            </w:pPr>
            <w:r w:rsidRPr="00B71905">
              <w:rPr>
                <w:rFonts w:ascii="Times New Roman" w:hAnsi="Times New Roman" w:cs="Times New Roman"/>
                <w:color w:val="264A60"/>
                <w:sz w:val="18"/>
                <w:szCs w:val="18"/>
              </w:rPr>
              <w:t>2</w:t>
            </w:r>
          </w:p>
        </w:tc>
        <w:tc>
          <w:tcPr>
            <w:tcW w:w="689" w:type="pct"/>
            <w:tcBorders>
              <w:top w:val="single" w:sz="8" w:space="0" w:color="AEAEAE"/>
              <w:left w:val="nil"/>
              <w:bottom w:val="single" w:sz="8" w:space="0" w:color="152935"/>
              <w:right w:val="single" w:sz="8" w:space="0" w:color="E0E0E0"/>
            </w:tcBorders>
            <w:shd w:val="clear" w:color="auto" w:fill="FFFFFF"/>
          </w:tcPr>
          <w:p w14:paraId="48191CA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-1.10256%</w:t>
            </w:r>
          </w:p>
        </w:tc>
        <w:tc>
          <w:tcPr>
            <w:tcW w:w="538" w:type="pct"/>
            <w:tcBorders>
              <w:top w:val="single" w:sz="8" w:space="0" w:color="AEAEAE"/>
              <w:left w:val="single" w:sz="8" w:space="0" w:color="E0E0E0"/>
              <w:bottom w:val="single" w:sz="8" w:space="0" w:color="152935"/>
              <w:right w:val="single" w:sz="8" w:space="0" w:color="E0E0E0"/>
            </w:tcBorders>
            <w:shd w:val="clear" w:color="auto" w:fill="FFFFFF"/>
          </w:tcPr>
          <w:p w14:paraId="066CA064"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3.57142%</w:t>
            </w:r>
          </w:p>
        </w:tc>
        <w:tc>
          <w:tcPr>
            <w:tcW w:w="481" w:type="pct"/>
            <w:tcBorders>
              <w:top w:val="single" w:sz="8" w:space="0" w:color="AEAEAE"/>
              <w:left w:val="single" w:sz="8" w:space="0" w:color="E0E0E0"/>
              <w:bottom w:val="single" w:sz="8" w:space="0" w:color="152935"/>
              <w:right w:val="single" w:sz="8" w:space="0" w:color="E0E0E0"/>
            </w:tcBorders>
            <w:shd w:val="clear" w:color="auto" w:fill="FFFFFF"/>
          </w:tcPr>
          <w:p w14:paraId="1051C385"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1.000</w:t>
            </w:r>
          </w:p>
        </w:tc>
        <w:tc>
          <w:tcPr>
            <w:tcW w:w="660" w:type="pct"/>
            <w:tcBorders>
              <w:top w:val="single" w:sz="8" w:space="0" w:color="AEAEAE"/>
              <w:left w:val="single" w:sz="8" w:space="0" w:color="E0E0E0"/>
              <w:bottom w:val="single" w:sz="8" w:space="0" w:color="152935"/>
              <w:right w:val="single" w:sz="8" w:space="0" w:color="E0E0E0"/>
            </w:tcBorders>
            <w:shd w:val="clear" w:color="auto" w:fill="FFFFFF"/>
          </w:tcPr>
          <w:p w14:paraId="2BC678B8"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-9.7183%</w:t>
            </w:r>
          </w:p>
        </w:tc>
        <w:tc>
          <w:tcPr>
            <w:tcW w:w="658" w:type="pct"/>
            <w:tcBorders>
              <w:top w:val="single" w:sz="8" w:space="0" w:color="AEAEAE"/>
              <w:left w:val="single" w:sz="8" w:space="0" w:color="E0E0E0"/>
              <w:bottom w:val="single" w:sz="8" w:space="0" w:color="152935"/>
              <w:right w:val="nil"/>
            </w:tcBorders>
            <w:shd w:val="clear" w:color="auto" w:fill="FFFFFF"/>
          </w:tcPr>
          <w:p w14:paraId="7811F58B" w14:textId="77777777" w:rsidR="00B07B80" w:rsidRPr="00B71905" w:rsidRDefault="00B07B80" w:rsidP="00B07B8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B71905">
              <w:rPr>
                <w:rFonts w:ascii="Times New Roman" w:hAnsi="Times New Roman" w:cs="Times New Roman"/>
                <w:color w:val="010205"/>
                <w:sz w:val="18"/>
                <w:szCs w:val="18"/>
              </w:rPr>
              <w:t>7.5132%</w:t>
            </w:r>
          </w:p>
        </w:tc>
      </w:tr>
      <w:tr w:rsidR="00B07B80" w:rsidRPr="00B71905" w14:paraId="3835C20F" w14:textId="77777777" w:rsidTr="00B07B80">
        <w:trPr>
          <w:cantSplit/>
        </w:trPr>
        <w:tc>
          <w:tcPr>
            <w:tcW w:w="5000" w:type="pct"/>
            <w:gridSpan w:val="8"/>
            <w:tcBorders>
              <w:top w:val="nil"/>
              <w:left w:val="nil"/>
              <w:bottom w:val="nil"/>
              <w:right w:val="nil"/>
            </w:tcBorders>
            <w:shd w:val="clear" w:color="auto" w:fill="FFFFFF"/>
          </w:tcPr>
          <w:p w14:paraId="4F70DF5D" w14:textId="77777777" w:rsidR="00B07B80" w:rsidRPr="00B71905" w:rsidRDefault="00B07B80" w:rsidP="00B07B80">
            <w:pPr>
              <w:autoSpaceDE w:val="0"/>
              <w:autoSpaceDN w:val="0"/>
              <w:adjustRightInd w:val="0"/>
              <w:spacing w:after="0" w:line="320" w:lineRule="atLeast"/>
              <w:ind w:left="60" w:right="60"/>
              <w:rPr>
                <w:rFonts w:ascii="Times New Roman" w:hAnsi="Times New Roman" w:cs="Times New Roman"/>
                <w:color w:val="010205"/>
                <w:sz w:val="18"/>
                <w:szCs w:val="18"/>
              </w:rPr>
            </w:pPr>
            <w:r w:rsidRPr="00B71905">
              <w:rPr>
                <w:rFonts w:ascii="Times New Roman" w:hAnsi="Times New Roman" w:cs="Times New Roman"/>
                <w:color w:val="010205"/>
                <w:sz w:val="18"/>
                <w:szCs w:val="18"/>
              </w:rPr>
              <w:t>*. The mean difference is significant at the 0.05 level.</w:t>
            </w:r>
          </w:p>
        </w:tc>
      </w:tr>
    </w:tbl>
    <w:p w14:paraId="01629A09" w14:textId="77777777" w:rsidR="00B07B80" w:rsidRPr="00B71905" w:rsidRDefault="00B07B80" w:rsidP="00B07B80">
      <w:pPr>
        <w:autoSpaceDE w:val="0"/>
        <w:autoSpaceDN w:val="0"/>
        <w:adjustRightInd w:val="0"/>
        <w:spacing w:after="0" w:line="400" w:lineRule="atLeast"/>
        <w:rPr>
          <w:rFonts w:ascii="Times New Roman" w:hAnsi="Times New Roman" w:cs="Times New Roman"/>
          <w:sz w:val="24"/>
          <w:szCs w:val="24"/>
        </w:rPr>
      </w:pPr>
    </w:p>
    <w:p w14:paraId="3D5C49A1" w14:textId="77777777" w:rsidR="00BA0646" w:rsidRPr="00B71905" w:rsidRDefault="00BA0646" w:rsidP="00B15D88">
      <w:pPr>
        <w:rPr>
          <w:rFonts w:ascii="Times New Roman" w:hAnsi="Times New Roman" w:cs="Times New Roman"/>
          <w:sz w:val="24"/>
          <w:szCs w:val="24"/>
        </w:rPr>
      </w:pPr>
    </w:p>
    <w:sectPr w:rsidR="00BA0646" w:rsidRPr="00B71905" w:rsidSect="002F73A4">
      <w:footerReference w:type="default" r:id="rId33"/>
      <w:pgSz w:w="12240" w:h="15840"/>
      <w:pgMar w:top="1440" w:right="1440" w:bottom="1440" w:left="1440" w:header="720" w:footer="720" w:gutter="0"/>
      <w:pgNumType w:start="13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F0AEC" w14:textId="77777777" w:rsidR="00086D3B" w:rsidRDefault="00086D3B" w:rsidP="00897647">
      <w:pPr>
        <w:spacing w:after="0" w:line="240" w:lineRule="auto"/>
      </w:pPr>
      <w:r>
        <w:separator/>
      </w:r>
    </w:p>
  </w:endnote>
  <w:endnote w:type="continuationSeparator" w:id="0">
    <w:p w14:paraId="5A83C0B2" w14:textId="77777777" w:rsidR="00086D3B" w:rsidRDefault="00086D3B" w:rsidP="00897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995902"/>
      <w:docPartObj>
        <w:docPartGallery w:val="Page Numbers (Bottom of Page)"/>
        <w:docPartUnique/>
      </w:docPartObj>
    </w:sdtPr>
    <w:sdtEndPr>
      <w:rPr>
        <w:noProof/>
      </w:rPr>
    </w:sdtEndPr>
    <w:sdtContent>
      <w:p w14:paraId="1C8D6950" w14:textId="4A4F2C8F" w:rsidR="002F73A4" w:rsidRDefault="002F73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728150" w14:textId="77777777" w:rsidR="002F73A4" w:rsidRDefault="002F7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BD3E9" w14:textId="77777777" w:rsidR="00086D3B" w:rsidRDefault="00086D3B" w:rsidP="00897647">
      <w:pPr>
        <w:spacing w:after="0" w:line="240" w:lineRule="auto"/>
      </w:pPr>
      <w:r>
        <w:separator/>
      </w:r>
    </w:p>
  </w:footnote>
  <w:footnote w:type="continuationSeparator" w:id="0">
    <w:p w14:paraId="1177B7C1" w14:textId="77777777" w:rsidR="00086D3B" w:rsidRDefault="00086D3B" w:rsidP="008976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95F7A"/>
    <w:multiLevelType w:val="hybridMultilevel"/>
    <w:tmpl w:val="4178FC6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D033775"/>
    <w:multiLevelType w:val="hybridMultilevel"/>
    <w:tmpl w:val="608A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84199"/>
    <w:multiLevelType w:val="hybridMultilevel"/>
    <w:tmpl w:val="B802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C6C0A"/>
    <w:multiLevelType w:val="hybridMultilevel"/>
    <w:tmpl w:val="FC0A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3545B"/>
    <w:multiLevelType w:val="hybridMultilevel"/>
    <w:tmpl w:val="6CBAA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C31C58"/>
    <w:multiLevelType w:val="hybridMultilevel"/>
    <w:tmpl w:val="7460F9AC"/>
    <w:lvl w:ilvl="0" w:tplc="5A5ABC32">
      <w:start w:val="1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D003E"/>
    <w:multiLevelType w:val="hybridMultilevel"/>
    <w:tmpl w:val="D5AE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50BC6"/>
    <w:multiLevelType w:val="hybridMultilevel"/>
    <w:tmpl w:val="DA208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913C96"/>
    <w:multiLevelType w:val="hybridMultilevel"/>
    <w:tmpl w:val="1476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D52EE2"/>
    <w:multiLevelType w:val="hybridMultilevel"/>
    <w:tmpl w:val="3ED01A7A"/>
    <w:lvl w:ilvl="0" w:tplc="63C604C4">
      <w:start w:val="1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676009"/>
    <w:multiLevelType w:val="hybridMultilevel"/>
    <w:tmpl w:val="101A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8"/>
  </w:num>
  <w:num w:numId="5">
    <w:abstractNumId w:val="10"/>
  </w:num>
  <w:num w:numId="6">
    <w:abstractNumId w:val="1"/>
  </w:num>
  <w:num w:numId="7">
    <w:abstractNumId w:val="3"/>
  </w:num>
  <w:num w:numId="8">
    <w:abstractNumId w:val="2"/>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20D"/>
    <w:rsid w:val="00015AEA"/>
    <w:rsid w:val="000171CF"/>
    <w:rsid w:val="000275B8"/>
    <w:rsid w:val="000302AF"/>
    <w:rsid w:val="00033E59"/>
    <w:rsid w:val="00034A02"/>
    <w:rsid w:val="00034E17"/>
    <w:rsid w:val="000422F6"/>
    <w:rsid w:val="00042987"/>
    <w:rsid w:val="00042CE6"/>
    <w:rsid w:val="00042D4A"/>
    <w:rsid w:val="000545D1"/>
    <w:rsid w:val="000644AB"/>
    <w:rsid w:val="00076BE7"/>
    <w:rsid w:val="0007774C"/>
    <w:rsid w:val="000827F9"/>
    <w:rsid w:val="0008352A"/>
    <w:rsid w:val="00085BF6"/>
    <w:rsid w:val="00086D3B"/>
    <w:rsid w:val="000A14CA"/>
    <w:rsid w:val="000A21DE"/>
    <w:rsid w:val="000A4EA4"/>
    <w:rsid w:val="000A67BA"/>
    <w:rsid w:val="000B2AB0"/>
    <w:rsid w:val="000C3D89"/>
    <w:rsid w:val="000F24D3"/>
    <w:rsid w:val="000F40D9"/>
    <w:rsid w:val="00100DF2"/>
    <w:rsid w:val="00113523"/>
    <w:rsid w:val="0012217B"/>
    <w:rsid w:val="00124C71"/>
    <w:rsid w:val="00132AC9"/>
    <w:rsid w:val="001363F2"/>
    <w:rsid w:val="001420B6"/>
    <w:rsid w:val="00142DBF"/>
    <w:rsid w:val="001503BD"/>
    <w:rsid w:val="00152B28"/>
    <w:rsid w:val="0015764C"/>
    <w:rsid w:val="00161C5D"/>
    <w:rsid w:val="00163DBD"/>
    <w:rsid w:val="0017158F"/>
    <w:rsid w:val="00171BA9"/>
    <w:rsid w:val="001720C0"/>
    <w:rsid w:val="00173FFC"/>
    <w:rsid w:val="00180999"/>
    <w:rsid w:val="00180A02"/>
    <w:rsid w:val="00182867"/>
    <w:rsid w:val="001855FA"/>
    <w:rsid w:val="00186DA7"/>
    <w:rsid w:val="001C4E26"/>
    <w:rsid w:val="001C6202"/>
    <w:rsid w:val="00200EF1"/>
    <w:rsid w:val="002026DF"/>
    <w:rsid w:val="00213FD9"/>
    <w:rsid w:val="00217705"/>
    <w:rsid w:val="002351F0"/>
    <w:rsid w:val="0024317D"/>
    <w:rsid w:val="00243FD5"/>
    <w:rsid w:val="00245F65"/>
    <w:rsid w:val="00252481"/>
    <w:rsid w:val="00267E4E"/>
    <w:rsid w:val="00267EBA"/>
    <w:rsid w:val="0027142E"/>
    <w:rsid w:val="002717D3"/>
    <w:rsid w:val="00273206"/>
    <w:rsid w:val="002741E0"/>
    <w:rsid w:val="00274A2C"/>
    <w:rsid w:val="002776FE"/>
    <w:rsid w:val="00285CD7"/>
    <w:rsid w:val="00294909"/>
    <w:rsid w:val="00297001"/>
    <w:rsid w:val="002A54CC"/>
    <w:rsid w:val="002B631B"/>
    <w:rsid w:val="002C19D9"/>
    <w:rsid w:val="002C2CF6"/>
    <w:rsid w:val="002C542F"/>
    <w:rsid w:val="002C5841"/>
    <w:rsid w:val="002C5C0B"/>
    <w:rsid w:val="002D56FC"/>
    <w:rsid w:val="002D5DFB"/>
    <w:rsid w:val="002F2EDC"/>
    <w:rsid w:val="002F73A4"/>
    <w:rsid w:val="00301037"/>
    <w:rsid w:val="00304293"/>
    <w:rsid w:val="003114E5"/>
    <w:rsid w:val="0031319C"/>
    <w:rsid w:val="0031681F"/>
    <w:rsid w:val="00321C9B"/>
    <w:rsid w:val="00332FDC"/>
    <w:rsid w:val="003454CF"/>
    <w:rsid w:val="003558EF"/>
    <w:rsid w:val="003601D0"/>
    <w:rsid w:val="003649B4"/>
    <w:rsid w:val="003676E7"/>
    <w:rsid w:val="00377FF7"/>
    <w:rsid w:val="00381A4D"/>
    <w:rsid w:val="00387266"/>
    <w:rsid w:val="00396538"/>
    <w:rsid w:val="003B4EB6"/>
    <w:rsid w:val="003C6122"/>
    <w:rsid w:val="003C6DD9"/>
    <w:rsid w:val="003C7317"/>
    <w:rsid w:val="003D7B1B"/>
    <w:rsid w:val="003E282D"/>
    <w:rsid w:val="003F7E42"/>
    <w:rsid w:val="004033F1"/>
    <w:rsid w:val="00403B28"/>
    <w:rsid w:val="00404B29"/>
    <w:rsid w:val="00407938"/>
    <w:rsid w:val="004108EC"/>
    <w:rsid w:val="00435A3B"/>
    <w:rsid w:val="00456478"/>
    <w:rsid w:val="004710D8"/>
    <w:rsid w:val="00475C1F"/>
    <w:rsid w:val="00494E6C"/>
    <w:rsid w:val="004B6126"/>
    <w:rsid w:val="004C2EF4"/>
    <w:rsid w:val="004D6E68"/>
    <w:rsid w:val="004E026D"/>
    <w:rsid w:val="004E292E"/>
    <w:rsid w:val="004E5611"/>
    <w:rsid w:val="004F0AEC"/>
    <w:rsid w:val="004F27D0"/>
    <w:rsid w:val="004F3178"/>
    <w:rsid w:val="0050073C"/>
    <w:rsid w:val="005012EE"/>
    <w:rsid w:val="0050619F"/>
    <w:rsid w:val="00512756"/>
    <w:rsid w:val="00520E32"/>
    <w:rsid w:val="00522C18"/>
    <w:rsid w:val="00525DEC"/>
    <w:rsid w:val="00531B5F"/>
    <w:rsid w:val="00553C9A"/>
    <w:rsid w:val="00555E20"/>
    <w:rsid w:val="005574A0"/>
    <w:rsid w:val="005575F8"/>
    <w:rsid w:val="00563ECF"/>
    <w:rsid w:val="005675C3"/>
    <w:rsid w:val="00575C99"/>
    <w:rsid w:val="00576436"/>
    <w:rsid w:val="00582F38"/>
    <w:rsid w:val="00584D94"/>
    <w:rsid w:val="005908AC"/>
    <w:rsid w:val="00596368"/>
    <w:rsid w:val="005A0BBE"/>
    <w:rsid w:val="005A0F52"/>
    <w:rsid w:val="005A3490"/>
    <w:rsid w:val="005A4797"/>
    <w:rsid w:val="005B0DBD"/>
    <w:rsid w:val="005B5F99"/>
    <w:rsid w:val="005C54B9"/>
    <w:rsid w:val="005C6563"/>
    <w:rsid w:val="005E24E1"/>
    <w:rsid w:val="005E4DE9"/>
    <w:rsid w:val="005E6303"/>
    <w:rsid w:val="005F1BA3"/>
    <w:rsid w:val="005F3636"/>
    <w:rsid w:val="005F7D79"/>
    <w:rsid w:val="005F7F5B"/>
    <w:rsid w:val="00604716"/>
    <w:rsid w:val="00607338"/>
    <w:rsid w:val="006247AB"/>
    <w:rsid w:val="00642CC8"/>
    <w:rsid w:val="00654DF3"/>
    <w:rsid w:val="0067691E"/>
    <w:rsid w:val="00677690"/>
    <w:rsid w:val="00686E0F"/>
    <w:rsid w:val="006946AA"/>
    <w:rsid w:val="006A16E5"/>
    <w:rsid w:val="006A48B0"/>
    <w:rsid w:val="006A71DF"/>
    <w:rsid w:val="006B3DCF"/>
    <w:rsid w:val="006C0112"/>
    <w:rsid w:val="006C20B8"/>
    <w:rsid w:val="006C3497"/>
    <w:rsid w:val="006C5A55"/>
    <w:rsid w:val="006C5D29"/>
    <w:rsid w:val="006D20FC"/>
    <w:rsid w:val="006D271C"/>
    <w:rsid w:val="006D633A"/>
    <w:rsid w:val="006D67EF"/>
    <w:rsid w:val="006E0559"/>
    <w:rsid w:val="006E461A"/>
    <w:rsid w:val="006F6343"/>
    <w:rsid w:val="00701992"/>
    <w:rsid w:val="00712717"/>
    <w:rsid w:val="007152C3"/>
    <w:rsid w:val="00721DD2"/>
    <w:rsid w:val="00722821"/>
    <w:rsid w:val="00722DA4"/>
    <w:rsid w:val="0072476A"/>
    <w:rsid w:val="00731348"/>
    <w:rsid w:val="00732A94"/>
    <w:rsid w:val="00733ED0"/>
    <w:rsid w:val="00737143"/>
    <w:rsid w:val="007430B9"/>
    <w:rsid w:val="0074715A"/>
    <w:rsid w:val="00750B99"/>
    <w:rsid w:val="00761048"/>
    <w:rsid w:val="00766168"/>
    <w:rsid w:val="007717F8"/>
    <w:rsid w:val="00772E59"/>
    <w:rsid w:val="00772E82"/>
    <w:rsid w:val="007730A5"/>
    <w:rsid w:val="00775022"/>
    <w:rsid w:val="007757D8"/>
    <w:rsid w:val="00784341"/>
    <w:rsid w:val="00790AFE"/>
    <w:rsid w:val="00796A77"/>
    <w:rsid w:val="007A4A52"/>
    <w:rsid w:val="007A5131"/>
    <w:rsid w:val="007B309F"/>
    <w:rsid w:val="007C0F18"/>
    <w:rsid w:val="007E5908"/>
    <w:rsid w:val="007E7DD2"/>
    <w:rsid w:val="007F002A"/>
    <w:rsid w:val="007F4BC4"/>
    <w:rsid w:val="007F55F6"/>
    <w:rsid w:val="007F6DA5"/>
    <w:rsid w:val="00801D04"/>
    <w:rsid w:val="008168F5"/>
    <w:rsid w:val="008254AD"/>
    <w:rsid w:val="008312A7"/>
    <w:rsid w:val="00831459"/>
    <w:rsid w:val="008421FF"/>
    <w:rsid w:val="00842AFA"/>
    <w:rsid w:val="00852134"/>
    <w:rsid w:val="00854202"/>
    <w:rsid w:val="00854D25"/>
    <w:rsid w:val="0085588A"/>
    <w:rsid w:val="00856F47"/>
    <w:rsid w:val="00860527"/>
    <w:rsid w:val="00860D0A"/>
    <w:rsid w:val="00862C93"/>
    <w:rsid w:val="00865522"/>
    <w:rsid w:val="008716BD"/>
    <w:rsid w:val="008727DB"/>
    <w:rsid w:val="00874B8B"/>
    <w:rsid w:val="00876DB0"/>
    <w:rsid w:val="00877C94"/>
    <w:rsid w:val="008926DF"/>
    <w:rsid w:val="00893F63"/>
    <w:rsid w:val="00897647"/>
    <w:rsid w:val="00897C44"/>
    <w:rsid w:val="008A6D16"/>
    <w:rsid w:val="008B0584"/>
    <w:rsid w:val="008D0DEF"/>
    <w:rsid w:val="008E460C"/>
    <w:rsid w:val="008E4EA0"/>
    <w:rsid w:val="008F15B3"/>
    <w:rsid w:val="008F4FFC"/>
    <w:rsid w:val="00900F4F"/>
    <w:rsid w:val="00903D8A"/>
    <w:rsid w:val="00911910"/>
    <w:rsid w:val="00920920"/>
    <w:rsid w:val="00921412"/>
    <w:rsid w:val="00926D51"/>
    <w:rsid w:val="00927105"/>
    <w:rsid w:val="00927466"/>
    <w:rsid w:val="00927510"/>
    <w:rsid w:val="00934349"/>
    <w:rsid w:val="009406A3"/>
    <w:rsid w:val="009433FF"/>
    <w:rsid w:val="00945909"/>
    <w:rsid w:val="00946123"/>
    <w:rsid w:val="00946AD7"/>
    <w:rsid w:val="00946D37"/>
    <w:rsid w:val="009555A9"/>
    <w:rsid w:val="009743C1"/>
    <w:rsid w:val="00990F48"/>
    <w:rsid w:val="0099300F"/>
    <w:rsid w:val="009A2031"/>
    <w:rsid w:val="009B12BD"/>
    <w:rsid w:val="009D6E3B"/>
    <w:rsid w:val="009E00B8"/>
    <w:rsid w:val="009E672A"/>
    <w:rsid w:val="00A150C0"/>
    <w:rsid w:val="00A16D9A"/>
    <w:rsid w:val="00A204FD"/>
    <w:rsid w:val="00A257FE"/>
    <w:rsid w:val="00A2725B"/>
    <w:rsid w:val="00A332BD"/>
    <w:rsid w:val="00A36686"/>
    <w:rsid w:val="00A44319"/>
    <w:rsid w:val="00A63D6E"/>
    <w:rsid w:val="00A72DBA"/>
    <w:rsid w:val="00A757CF"/>
    <w:rsid w:val="00A86534"/>
    <w:rsid w:val="00A9053B"/>
    <w:rsid w:val="00A9485D"/>
    <w:rsid w:val="00AA6421"/>
    <w:rsid w:val="00AB4E04"/>
    <w:rsid w:val="00AB5BDF"/>
    <w:rsid w:val="00AC224A"/>
    <w:rsid w:val="00AC6B4F"/>
    <w:rsid w:val="00AD7590"/>
    <w:rsid w:val="00AD7EF5"/>
    <w:rsid w:val="00AE1E19"/>
    <w:rsid w:val="00AE2CA8"/>
    <w:rsid w:val="00AE4122"/>
    <w:rsid w:val="00AF3AEC"/>
    <w:rsid w:val="00B00BD9"/>
    <w:rsid w:val="00B02C99"/>
    <w:rsid w:val="00B077B7"/>
    <w:rsid w:val="00B07B80"/>
    <w:rsid w:val="00B13BF8"/>
    <w:rsid w:val="00B15875"/>
    <w:rsid w:val="00B159F7"/>
    <w:rsid w:val="00B15D88"/>
    <w:rsid w:val="00B23FB9"/>
    <w:rsid w:val="00B25D7E"/>
    <w:rsid w:val="00B3057E"/>
    <w:rsid w:val="00B31224"/>
    <w:rsid w:val="00B32CEA"/>
    <w:rsid w:val="00B350EB"/>
    <w:rsid w:val="00B4162C"/>
    <w:rsid w:val="00B45018"/>
    <w:rsid w:val="00B462A5"/>
    <w:rsid w:val="00B47D87"/>
    <w:rsid w:val="00B51896"/>
    <w:rsid w:val="00B6004A"/>
    <w:rsid w:val="00B71905"/>
    <w:rsid w:val="00B76DE1"/>
    <w:rsid w:val="00B80A8A"/>
    <w:rsid w:val="00B82FC8"/>
    <w:rsid w:val="00B857FC"/>
    <w:rsid w:val="00B86329"/>
    <w:rsid w:val="00B900BC"/>
    <w:rsid w:val="00B92B56"/>
    <w:rsid w:val="00BA0646"/>
    <w:rsid w:val="00BB2E28"/>
    <w:rsid w:val="00BB2E4E"/>
    <w:rsid w:val="00BC3BDD"/>
    <w:rsid w:val="00BC4275"/>
    <w:rsid w:val="00BD2217"/>
    <w:rsid w:val="00BD388A"/>
    <w:rsid w:val="00BE0A54"/>
    <w:rsid w:val="00BE2CAC"/>
    <w:rsid w:val="00BE35D8"/>
    <w:rsid w:val="00BF3277"/>
    <w:rsid w:val="00C309F6"/>
    <w:rsid w:val="00C34F23"/>
    <w:rsid w:val="00C437D8"/>
    <w:rsid w:val="00C4420D"/>
    <w:rsid w:val="00C44EA1"/>
    <w:rsid w:val="00C52A29"/>
    <w:rsid w:val="00C60CED"/>
    <w:rsid w:val="00C64251"/>
    <w:rsid w:val="00C800E0"/>
    <w:rsid w:val="00C80E76"/>
    <w:rsid w:val="00C82599"/>
    <w:rsid w:val="00C90913"/>
    <w:rsid w:val="00C91289"/>
    <w:rsid w:val="00C91D88"/>
    <w:rsid w:val="00CA22AE"/>
    <w:rsid w:val="00CB362C"/>
    <w:rsid w:val="00CB6CEC"/>
    <w:rsid w:val="00CC5243"/>
    <w:rsid w:val="00CD1C88"/>
    <w:rsid w:val="00CE05A5"/>
    <w:rsid w:val="00CE177D"/>
    <w:rsid w:val="00CE73D1"/>
    <w:rsid w:val="00CF0159"/>
    <w:rsid w:val="00CF2F07"/>
    <w:rsid w:val="00D03AD4"/>
    <w:rsid w:val="00D15787"/>
    <w:rsid w:val="00D15832"/>
    <w:rsid w:val="00D20CFB"/>
    <w:rsid w:val="00D22295"/>
    <w:rsid w:val="00D267A4"/>
    <w:rsid w:val="00D35064"/>
    <w:rsid w:val="00D41926"/>
    <w:rsid w:val="00D46CC4"/>
    <w:rsid w:val="00D5258E"/>
    <w:rsid w:val="00D6505C"/>
    <w:rsid w:val="00D70E53"/>
    <w:rsid w:val="00D90FA0"/>
    <w:rsid w:val="00D936F2"/>
    <w:rsid w:val="00D9679A"/>
    <w:rsid w:val="00D96FF2"/>
    <w:rsid w:val="00DA4FF1"/>
    <w:rsid w:val="00DA56DB"/>
    <w:rsid w:val="00DB0F73"/>
    <w:rsid w:val="00DB67D7"/>
    <w:rsid w:val="00DB6D4A"/>
    <w:rsid w:val="00DC3B4B"/>
    <w:rsid w:val="00DD0939"/>
    <w:rsid w:val="00DD6E51"/>
    <w:rsid w:val="00DD7FD1"/>
    <w:rsid w:val="00DF1219"/>
    <w:rsid w:val="00E05EFD"/>
    <w:rsid w:val="00E11D7A"/>
    <w:rsid w:val="00E20940"/>
    <w:rsid w:val="00E213F0"/>
    <w:rsid w:val="00E26BA4"/>
    <w:rsid w:val="00E371B2"/>
    <w:rsid w:val="00E44B44"/>
    <w:rsid w:val="00E57A97"/>
    <w:rsid w:val="00E603DF"/>
    <w:rsid w:val="00E629BE"/>
    <w:rsid w:val="00E82FF4"/>
    <w:rsid w:val="00E93DBC"/>
    <w:rsid w:val="00EA352A"/>
    <w:rsid w:val="00EB5137"/>
    <w:rsid w:val="00EB6EE1"/>
    <w:rsid w:val="00EC3806"/>
    <w:rsid w:val="00EC4999"/>
    <w:rsid w:val="00EC661A"/>
    <w:rsid w:val="00ED2464"/>
    <w:rsid w:val="00ED379C"/>
    <w:rsid w:val="00ED50B2"/>
    <w:rsid w:val="00ED5B86"/>
    <w:rsid w:val="00ED7C08"/>
    <w:rsid w:val="00ED7D13"/>
    <w:rsid w:val="00EE33CE"/>
    <w:rsid w:val="00EE3EBE"/>
    <w:rsid w:val="00EE6D89"/>
    <w:rsid w:val="00EF1DBD"/>
    <w:rsid w:val="00EF5A48"/>
    <w:rsid w:val="00F01EFA"/>
    <w:rsid w:val="00F0330F"/>
    <w:rsid w:val="00F16156"/>
    <w:rsid w:val="00F1745F"/>
    <w:rsid w:val="00F26D63"/>
    <w:rsid w:val="00F32115"/>
    <w:rsid w:val="00F424B6"/>
    <w:rsid w:val="00F5122E"/>
    <w:rsid w:val="00F514FE"/>
    <w:rsid w:val="00F567F4"/>
    <w:rsid w:val="00F67A2E"/>
    <w:rsid w:val="00F7183B"/>
    <w:rsid w:val="00F76DEC"/>
    <w:rsid w:val="00F86DAF"/>
    <w:rsid w:val="00F87CEC"/>
    <w:rsid w:val="00F92825"/>
    <w:rsid w:val="00FA2035"/>
    <w:rsid w:val="00FA7623"/>
    <w:rsid w:val="00FB0B95"/>
    <w:rsid w:val="00FC19AC"/>
    <w:rsid w:val="00FC1CEE"/>
    <w:rsid w:val="00FC25FE"/>
    <w:rsid w:val="00FC7F5F"/>
    <w:rsid w:val="00FD204C"/>
    <w:rsid w:val="00FD51F2"/>
    <w:rsid w:val="00FD7172"/>
    <w:rsid w:val="00FE02EC"/>
    <w:rsid w:val="00FF2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E429"/>
  <w15:chartTrackingRefBased/>
  <w15:docId w15:val="{B74F60FC-C4AF-41FF-BA82-A40E7F32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716B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716BD"/>
    <w:rPr>
      <w:rFonts w:ascii="Courier New" w:eastAsia="Times New Roman" w:hAnsi="Courier New" w:cs="Courier New"/>
      <w:sz w:val="20"/>
      <w:szCs w:val="20"/>
    </w:rPr>
  </w:style>
  <w:style w:type="paragraph" w:styleId="NoSpacing">
    <w:name w:val="No Spacing"/>
    <w:link w:val="NoSpacingChar"/>
    <w:uiPriority w:val="1"/>
    <w:qFormat/>
    <w:rsid w:val="008716BD"/>
    <w:pPr>
      <w:spacing w:after="0" w:line="240" w:lineRule="auto"/>
    </w:pPr>
  </w:style>
  <w:style w:type="character" w:styleId="Hyperlink">
    <w:name w:val="Hyperlink"/>
    <w:basedOn w:val="DefaultParagraphFont"/>
    <w:uiPriority w:val="99"/>
    <w:unhideWhenUsed/>
    <w:rsid w:val="008F4FFC"/>
    <w:rPr>
      <w:color w:val="0563C1" w:themeColor="hyperlink"/>
      <w:u w:val="single"/>
    </w:rPr>
  </w:style>
  <w:style w:type="paragraph" w:customStyle="1" w:styleId="JOBIETitlePage">
    <w:name w:val="JOBIE Title Page"/>
    <w:basedOn w:val="Normal"/>
    <w:link w:val="JOBIETitlePageChar"/>
    <w:qFormat/>
    <w:rsid w:val="008E4EA0"/>
    <w:pPr>
      <w:jc w:val="center"/>
    </w:pPr>
    <w:rPr>
      <w:rFonts w:ascii="Times New Roman" w:hAnsi="Times New Roman" w:cs="Times New Roman"/>
      <w:b/>
      <w:sz w:val="32"/>
      <w:szCs w:val="32"/>
    </w:rPr>
  </w:style>
  <w:style w:type="paragraph" w:customStyle="1" w:styleId="JOBIEMainHeadings">
    <w:name w:val="JOBIE Main Headings"/>
    <w:basedOn w:val="Normal"/>
    <w:link w:val="JOBIEMainHeadingsChar"/>
    <w:qFormat/>
    <w:rsid w:val="008E4EA0"/>
    <w:pPr>
      <w:ind w:left="720"/>
    </w:pPr>
    <w:rPr>
      <w:rFonts w:ascii="Times New Roman" w:hAnsi="Times New Roman" w:cs="Times New Roman"/>
      <w:b/>
      <w:sz w:val="28"/>
      <w:szCs w:val="28"/>
    </w:rPr>
  </w:style>
  <w:style w:type="character" w:customStyle="1" w:styleId="JOBIETitlePageChar">
    <w:name w:val="JOBIE Title Page Char"/>
    <w:basedOn w:val="DefaultParagraphFont"/>
    <w:link w:val="JOBIETitlePage"/>
    <w:rsid w:val="008E4EA0"/>
    <w:rPr>
      <w:rFonts w:ascii="Times New Roman" w:hAnsi="Times New Roman" w:cs="Times New Roman"/>
      <w:b/>
      <w:sz w:val="32"/>
      <w:szCs w:val="32"/>
    </w:rPr>
  </w:style>
  <w:style w:type="paragraph" w:customStyle="1" w:styleId="JOBIESubheadings">
    <w:name w:val="JOBIE Subheadings"/>
    <w:basedOn w:val="JOBIEMainHeadings"/>
    <w:link w:val="JOBIESubheadingsChar"/>
    <w:qFormat/>
    <w:rsid w:val="008E4EA0"/>
    <w:pPr>
      <w:ind w:left="0"/>
    </w:pPr>
    <w:rPr>
      <w:b w:val="0"/>
      <w:i/>
      <w:sz w:val="24"/>
      <w:szCs w:val="24"/>
    </w:rPr>
  </w:style>
  <w:style w:type="character" w:customStyle="1" w:styleId="JOBIEMainHeadingsChar">
    <w:name w:val="JOBIE Main Headings Char"/>
    <w:basedOn w:val="DefaultParagraphFont"/>
    <w:link w:val="JOBIEMainHeadings"/>
    <w:rsid w:val="008E4EA0"/>
    <w:rPr>
      <w:rFonts w:ascii="Times New Roman" w:hAnsi="Times New Roman" w:cs="Times New Roman"/>
      <w:b/>
      <w:sz w:val="28"/>
      <w:szCs w:val="28"/>
    </w:rPr>
  </w:style>
  <w:style w:type="paragraph" w:customStyle="1" w:styleId="JOBIEParagraph">
    <w:name w:val="JOBIE Paragraph"/>
    <w:basedOn w:val="NoSpacing"/>
    <w:link w:val="JOBIEParagraphChar"/>
    <w:qFormat/>
    <w:rsid w:val="00584D94"/>
    <w:rPr>
      <w:rFonts w:ascii="Times New Roman" w:hAnsi="Times New Roman" w:cs="Times New Roman"/>
      <w:sz w:val="24"/>
      <w:szCs w:val="24"/>
    </w:rPr>
  </w:style>
  <w:style w:type="character" w:customStyle="1" w:styleId="JOBIESubheadingsChar">
    <w:name w:val="JOBIE Subheadings Char"/>
    <w:basedOn w:val="JOBIEMainHeadingsChar"/>
    <w:link w:val="JOBIESubheadings"/>
    <w:rsid w:val="008E4EA0"/>
    <w:rPr>
      <w:rFonts w:ascii="Times New Roman" w:hAnsi="Times New Roman" w:cs="Times New Roman"/>
      <w:b w:val="0"/>
      <w:i/>
      <w:sz w:val="24"/>
      <w:szCs w:val="24"/>
    </w:rPr>
  </w:style>
  <w:style w:type="character" w:customStyle="1" w:styleId="UnresolvedMention1">
    <w:name w:val="Unresolved Mention1"/>
    <w:basedOn w:val="DefaultParagraphFont"/>
    <w:uiPriority w:val="99"/>
    <w:semiHidden/>
    <w:unhideWhenUsed/>
    <w:rsid w:val="00BC4275"/>
    <w:rPr>
      <w:color w:val="605E5C"/>
      <w:shd w:val="clear" w:color="auto" w:fill="E1DFDD"/>
    </w:rPr>
  </w:style>
  <w:style w:type="character" w:customStyle="1" w:styleId="NoSpacingChar">
    <w:name w:val="No Spacing Char"/>
    <w:basedOn w:val="DefaultParagraphFont"/>
    <w:link w:val="NoSpacing"/>
    <w:uiPriority w:val="1"/>
    <w:rsid w:val="00584D94"/>
  </w:style>
  <w:style w:type="character" w:customStyle="1" w:styleId="JOBIEParagraphChar">
    <w:name w:val="JOBIE Paragraph Char"/>
    <w:basedOn w:val="NoSpacingChar"/>
    <w:link w:val="JOBIEParagraph"/>
    <w:rsid w:val="00584D94"/>
    <w:rPr>
      <w:rFonts w:ascii="Times New Roman" w:hAnsi="Times New Roman" w:cs="Times New Roman"/>
      <w:sz w:val="24"/>
      <w:szCs w:val="24"/>
    </w:rPr>
  </w:style>
  <w:style w:type="table" w:styleId="TableGrid">
    <w:name w:val="Table Grid"/>
    <w:basedOn w:val="TableNormal"/>
    <w:uiPriority w:val="39"/>
    <w:rsid w:val="00DB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B67D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FC1CEE"/>
    <w:pPr>
      <w:spacing w:after="200" w:line="240" w:lineRule="auto"/>
    </w:pPr>
    <w:rPr>
      <w:i/>
      <w:iCs/>
      <w:color w:val="44546A" w:themeColor="text2"/>
      <w:sz w:val="18"/>
      <w:szCs w:val="18"/>
    </w:rPr>
  </w:style>
  <w:style w:type="paragraph" w:styleId="ListParagraph">
    <w:name w:val="List Paragraph"/>
    <w:basedOn w:val="Normal"/>
    <w:uiPriority w:val="34"/>
    <w:qFormat/>
    <w:rsid w:val="00180A02"/>
    <w:pPr>
      <w:ind w:left="720"/>
      <w:contextualSpacing/>
    </w:pPr>
  </w:style>
  <w:style w:type="paragraph" w:styleId="BalloonText">
    <w:name w:val="Balloon Text"/>
    <w:basedOn w:val="Normal"/>
    <w:link w:val="BalloonTextChar"/>
    <w:uiPriority w:val="99"/>
    <w:semiHidden/>
    <w:unhideWhenUsed/>
    <w:rsid w:val="00C30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9F6"/>
    <w:rPr>
      <w:rFonts w:ascii="Segoe UI" w:hAnsi="Segoe UI" w:cs="Segoe UI"/>
      <w:sz w:val="18"/>
      <w:szCs w:val="18"/>
    </w:rPr>
  </w:style>
  <w:style w:type="paragraph" w:styleId="NormalWeb">
    <w:name w:val="Normal (Web)"/>
    <w:basedOn w:val="Normal"/>
    <w:uiPriority w:val="99"/>
    <w:semiHidden/>
    <w:unhideWhenUsed/>
    <w:rsid w:val="00AD759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97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647"/>
  </w:style>
  <w:style w:type="paragraph" w:styleId="Footer">
    <w:name w:val="footer"/>
    <w:basedOn w:val="Normal"/>
    <w:link w:val="FooterChar"/>
    <w:uiPriority w:val="99"/>
    <w:unhideWhenUsed/>
    <w:rsid w:val="00897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647"/>
  </w:style>
  <w:style w:type="character" w:styleId="FollowedHyperlink">
    <w:name w:val="FollowedHyperlink"/>
    <w:basedOn w:val="DefaultParagraphFont"/>
    <w:uiPriority w:val="99"/>
    <w:semiHidden/>
    <w:unhideWhenUsed/>
    <w:rsid w:val="00E629BE"/>
    <w:rPr>
      <w:color w:val="954F72" w:themeColor="followedHyperlink"/>
      <w:u w:val="single"/>
    </w:rPr>
  </w:style>
  <w:style w:type="paragraph" w:customStyle="1" w:styleId="Title2">
    <w:name w:val="Title 2"/>
    <w:basedOn w:val="Normal"/>
    <w:uiPriority w:val="1"/>
    <w:qFormat/>
    <w:rsid w:val="00946123"/>
    <w:pPr>
      <w:spacing w:after="0" w:line="480" w:lineRule="auto"/>
      <w:jc w:val="center"/>
    </w:pPr>
    <w:rPr>
      <w:rFonts w:eastAsiaTheme="minorEastAsia"/>
      <w:kern w:val="24"/>
      <w:sz w:val="24"/>
      <w:szCs w:val="24"/>
      <w:lang w:eastAsia="ja-JP"/>
    </w:rPr>
  </w:style>
  <w:style w:type="character" w:styleId="UnresolvedMention">
    <w:name w:val="Unresolved Mention"/>
    <w:basedOn w:val="DefaultParagraphFont"/>
    <w:uiPriority w:val="99"/>
    <w:semiHidden/>
    <w:unhideWhenUsed/>
    <w:rsid w:val="00B82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37853">
      <w:bodyDiv w:val="1"/>
      <w:marLeft w:val="0"/>
      <w:marRight w:val="0"/>
      <w:marTop w:val="0"/>
      <w:marBottom w:val="0"/>
      <w:divBdr>
        <w:top w:val="none" w:sz="0" w:space="0" w:color="auto"/>
        <w:left w:val="none" w:sz="0" w:space="0" w:color="auto"/>
        <w:bottom w:val="none" w:sz="0" w:space="0" w:color="auto"/>
        <w:right w:val="none" w:sz="0" w:space="0" w:color="auto"/>
      </w:divBdr>
    </w:div>
    <w:div w:id="1074355228">
      <w:bodyDiv w:val="1"/>
      <w:marLeft w:val="0"/>
      <w:marRight w:val="0"/>
      <w:marTop w:val="0"/>
      <w:marBottom w:val="0"/>
      <w:divBdr>
        <w:top w:val="none" w:sz="0" w:space="0" w:color="auto"/>
        <w:left w:val="none" w:sz="0" w:space="0" w:color="auto"/>
        <w:bottom w:val="none" w:sz="0" w:space="0" w:color="auto"/>
        <w:right w:val="none" w:sz="0" w:space="0" w:color="auto"/>
      </w:divBdr>
    </w:div>
    <w:div w:id="206340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simpson1@una.edu" TargetMode="External"/><Relationship Id="rId13" Type="http://schemas.openxmlformats.org/officeDocument/2006/relationships/hyperlink" Target="http://www.takeyourclass.com" TargetMode="External"/><Relationship Id="rId18" Type="http://schemas.openxmlformats.org/officeDocument/2006/relationships/hyperlink" Target="https://www.onlineclasshelp.com/heres-how-to-cheat-an-online-test/" TargetMode="External"/><Relationship Id="rId26" Type="http://schemas.openxmlformats.org/officeDocument/2006/relationships/hyperlink" Target="https://ezproxy.una.edu/login?url=http://search.ebscohost.com/login.aspx?direct=true&amp;AuthType=cookie,ip&amp;db=bwh&amp;AN=201501281158PR.NEWS.USPR.NY16710A&amp;site=eds-live&amp;scope=site" TargetMode="External"/><Relationship Id="rId3" Type="http://schemas.openxmlformats.org/officeDocument/2006/relationships/styles" Target="styles.xml"/><Relationship Id="rId21" Type="http://schemas.openxmlformats.org/officeDocument/2006/relationships/hyperlink" Target="https://www.chronicle.com/article/Memorization-Cheating-and/23392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pystudy.com/" TargetMode="External"/><Relationship Id="rId17" Type="http://schemas.openxmlformats.org/officeDocument/2006/relationships/hyperlink" Target="https://www.onlineclasshelp.com/" TargetMode="External"/><Relationship Id="rId25" Type="http://schemas.openxmlformats.org/officeDocument/2006/relationships/hyperlink" Target="https://www.onlineschoolscenter.com/cheating-onlin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oneedtostudy.com/" TargetMode="External"/><Relationship Id="rId20" Type="http://schemas.openxmlformats.org/officeDocument/2006/relationships/hyperlink" Target="https://www.ecampusnews.com/2014/01/07/exams-online-cheating-400/?all" TargetMode="External"/><Relationship Id="rId29" Type="http://schemas.openxmlformats.org/officeDocument/2006/relationships/hyperlink" Target="http://www.spystud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tbankster.com" TargetMode="External"/><Relationship Id="rId24" Type="http://schemas.openxmlformats.org/officeDocument/2006/relationships/hyperlink" Target="https://www.theatlantic.com/education/archive/2015/11/cheating-through-online-courses/413770/" TargetMode="External"/><Relationship Id="rId32" Type="http://schemas.openxmlformats.org/officeDocument/2006/relationships/hyperlink" Target="https://www.chronicle.com/article/The-New-Cheating-Economy/237587" TargetMode="External"/><Relationship Id="rId5" Type="http://schemas.openxmlformats.org/officeDocument/2006/relationships/webSettings" Target="webSettings.xml"/><Relationship Id="rId15" Type="http://schemas.openxmlformats.org/officeDocument/2006/relationships/hyperlink" Target="http://www.boostmygrade.com" TargetMode="External"/><Relationship Id="rId23" Type="http://schemas.openxmlformats.org/officeDocument/2006/relationships/hyperlink" Target="https://www.insidehighered.com/digital-learning/views/2018/02/14/creative-cheating-online-learning-and-importance-academic" TargetMode="External"/><Relationship Id="rId28" Type="http://schemas.openxmlformats.org/officeDocument/2006/relationships/hyperlink" Target="https://doi.org/10.1007/s10805-016-9267-5" TargetMode="External"/><Relationship Id="rId10" Type="http://schemas.openxmlformats.org/officeDocument/2006/relationships/hyperlink" Target="http://www.coursehero.com" TargetMode="External"/><Relationship Id="rId19" Type="http://schemas.openxmlformats.org/officeDocument/2006/relationships/hyperlink" Target="https://www.forbes.com/sites/simonchandler/2019/09/11/how-technology-is-being-used-by-students-to-cheat-on-tests/" TargetMode="External"/><Relationship Id="rId31" Type="http://schemas.openxmlformats.org/officeDocument/2006/relationships/hyperlink" Target="https://www2.ed.gov/admins/finaid/accred/accreditation-handbook.pdf" TargetMode="External"/><Relationship Id="rId4" Type="http://schemas.openxmlformats.org/officeDocument/2006/relationships/settings" Target="settings.xml"/><Relationship Id="rId9" Type="http://schemas.openxmlformats.org/officeDocument/2006/relationships/hyperlink" Target="mailto:tmlovett@una.edu" TargetMode="External"/><Relationship Id="rId14" Type="http://schemas.openxmlformats.org/officeDocument/2006/relationships/hyperlink" Target="https://takemyonlineclass.com/" TargetMode="External"/><Relationship Id="rId22" Type="http://schemas.openxmlformats.org/officeDocument/2006/relationships/hyperlink" Target="http://www.academicintegrity.org/icai/integrity-3.php" TargetMode="External"/><Relationship Id="rId27" Type="http://schemas.openxmlformats.org/officeDocument/2006/relationships/hyperlink" Target="https://www.proctoring-services.com/services/" TargetMode="External"/><Relationship Id="rId30" Type="http://schemas.openxmlformats.org/officeDocument/2006/relationships/hyperlink" Target="https://www.youtube.com/watch?v=4yay-gjyZ1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Pro19</b:Tag>
    <b:SourceType>InternetSite</b:SourceType>
    <b:Guid>{2565A62D-3D49-4410-8059-16AE312A0DB8}</b:Guid>
    <b:Title>How does proctoring work?</b:Title>
    <b:Year>2019</b:Year>
    <b:Author>
      <b:Author>
        <b:Corporate>Proctoring Services</b:Corporate>
      </b:Author>
    </b:Author>
    <b:InternetSiteTitle>Proctoring Services</b:InternetSiteTitle>
    <b:URL>https://www.proctoring-services.com/services/</b:URL>
    <b:YearAccessed>2019</b:YearAccessed>
    <b:MonthAccessed>January</b:MonthAccessed>
    <b:DayAccessed>18</b:DayAccessed>
    <b:RefOrder>1</b:RefOrder>
  </b:Source>
</b:Sources>
</file>

<file path=customXml/itemProps1.xml><?xml version="1.0" encoding="utf-8"?>
<ds:datastoreItem xmlns:ds="http://schemas.openxmlformats.org/officeDocument/2006/customXml" ds:itemID="{5940F713-46CE-425B-A00C-C767BB20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7459</Words>
  <Characters>42520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49880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Jill Mask</dc:creator>
  <cp:keywords/>
  <dc:description/>
  <cp:lastModifiedBy>Keith</cp:lastModifiedBy>
  <cp:revision>8</cp:revision>
  <cp:lastPrinted>2019-11-18T18:33:00Z</cp:lastPrinted>
  <dcterms:created xsi:type="dcterms:W3CDTF">2019-12-16T18:46:00Z</dcterms:created>
  <dcterms:modified xsi:type="dcterms:W3CDTF">2019-12-16T19:05:00Z</dcterms:modified>
</cp:coreProperties>
</file>